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B33" w:rsidRPr="00F243F7" w:rsidRDefault="00DC2731" w:rsidP="00F243F7">
      <w:pPr>
        <w:jc w:val="center"/>
        <w:rPr>
          <w:rFonts w:ascii="Times New Roman" w:hAnsi="Times New Roman" w:cs="Times New Roman"/>
          <w:sz w:val="24"/>
          <w:szCs w:val="24"/>
        </w:rPr>
      </w:pPr>
      <w:bookmarkStart w:id="0" w:name="_GoBack"/>
      <w:r w:rsidRPr="00F243F7">
        <w:rPr>
          <w:rFonts w:ascii="Times New Roman" w:hAnsi="Times New Roman" w:cs="Times New Roman"/>
          <w:sz w:val="24"/>
          <w:szCs w:val="24"/>
        </w:rPr>
        <w:t>Self-Reflection Paper</w:t>
      </w:r>
    </w:p>
    <w:bookmarkEnd w:id="0"/>
    <w:p w:rsidR="004E7B33" w:rsidRPr="00F243F7" w:rsidRDefault="00DC2731" w:rsidP="00F243F7">
      <w:pPr>
        <w:jc w:val="center"/>
        <w:rPr>
          <w:rFonts w:ascii="Times New Roman" w:hAnsi="Times New Roman" w:cs="Times New Roman"/>
          <w:sz w:val="24"/>
          <w:szCs w:val="24"/>
        </w:rPr>
      </w:pPr>
      <w:r w:rsidRPr="00F243F7">
        <w:rPr>
          <w:rFonts w:ascii="Times New Roman" w:hAnsi="Times New Roman" w:cs="Times New Roman"/>
          <w:sz w:val="24"/>
          <w:szCs w:val="24"/>
        </w:rPr>
        <w:t>(Completed at the end of each Field and Student Teaching experience)</w:t>
      </w:r>
    </w:p>
    <w:p w:rsidR="004E7B33" w:rsidRPr="00F243F7" w:rsidRDefault="004E7B33">
      <w:pPr>
        <w:pStyle w:val="BodyText"/>
        <w:spacing w:before="8"/>
        <w:rPr>
          <w:rFonts w:ascii="Times New Roman" w:hAnsi="Times New Roman" w:cs="Times New Roman"/>
          <w:sz w:val="20"/>
          <w:szCs w:val="20"/>
        </w:rPr>
      </w:pPr>
    </w:p>
    <w:p w:rsidR="004E7B33" w:rsidRPr="00F243F7" w:rsidRDefault="00DC2731" w:rsidP="00F243F7">
      <w:pPr>
        <w:rPr>
          <w:rFonts w:ascii="Times New Roman" w:hAnsi="Times New Roman" w:cs="Times New Roman"/>
        </w:rPr>
      </w:pPr>
      <w:r w:rsidRPr="00F243F7">
        <w:rPr>
          <w:rFonts w:ascii="Times New Roman" w:hAnsi="Times New Roman" w:cs="Times New Roman"/>
        </w:rPr>
        <w:t>The purpose of this assessment in your professional preparation is to help you develop the habit of mind of reflecting on how your pedagogical practices impact student learning.</w:t>
      </w:r>
    </w:p>
    <w:p w:rsidR="004E7B33" w:rsidRPr="00F243F7" w:rsidRDefault="004E7B33" w:rsidP="00F243F7">
      <w:pPr>
        <w:rPr>
          <w:rFonts w:ascii="Times New Roman" w:hAnsi="Times New Roman" w:cs="Times New Roman"/>
        </w:rPr>
      </w:pPr>
    </w:p>
    <w:p w:rsidR="004E7B33" w:rsidRPr="00F243F7" w:rsidRDefault="00DC2731" w:rsidP="00F243F7">
      <w:pPr>
        <w:rPr>
          <w:rFonts w:ascii="Times New Roman" w:hAnsi="Times New Roman" w:cs="Times New Roman"/>
        </w:rPr>
      </w:pPr>
      <w:r w:rsidRPr="00F243F7">
        <w:rPr>
          <w:rFonts w:ascii="Times New Roman" w:hAnsi="Times New Roman" w:cs="Times New Roman"/>
        </w:rPr>
        <w:t>You will receive feedback on your self-reflection paper at the end of your field experience(s) and student teaching. Substantive feedback is provided for you to improve your future pedagogical practices as well as your ability to reflect on your teaching.</w:t>
      </w:r>
    </w:p>
    <w:p w:rsidR="004E7B33" w:rsidRPr="00F243F7" w:rsidRDefault="004E7B33" w:rsidP="00F243F7">
      <w:pPr>
        <w:rPr>
          <w:rFonts w:ascii="Times New Roman" w:hAnsi="Times New Roman" w:cs="Times New Roman"/>
        </w:rPr>
      </w:pPr>
    </w:p>
    <w:p w:rsidR="004E7B33" w:rsidRPr="00F243F7" w:rsidRDefault="00DC2731" w:rsidP="00F243F7">
      <w:pPr>
        <w:rPr>
          <w:rFonts w:ascii="Times New Roman" w:hAnsi="Times New Roman" w:cs="Times New Roman"/>
        </w:rPr>
      </w:pPr>
      <w:r w:rsidRPr="00F243F7">
        <w:rPr>
          <w:rFonts w:ascii="Times New Roman" w:hAnsi="Times New Roman" w:cs="Times New Roman"/>
        </w:rPr>
        <w:t>*The minimum rating on all criteria is "Adequate,” except for “Writing” where the minimum rating is “Proficient.”</w:t>
      </w:r>
    </w:p>
    <w:p w:rsidR="004E7B33" w:rsidRPr="00F243F7" w:rsidRDefault="004E7B33" w:rsidP="00F243F7">
      <w:pPr>
        <w:rPr>
          <w:rFonts w:ascii="Times New Roman" w:hAnsi="Times New Roman" w:cs="Times New Roman"/>
        </w:rPr>
      </w:pPr>
    </w:p>
    <w:p w:rsidR="004E7B33" w:rsidRPr="00F243F7" w:rsidRDefault="00DC2731" w:rsidP="00F243F7">
      <w:pPr>
        <w:rPr>
          <w:rFonts w:ascii="Times New Roman" w:hAnsi="Times New Roman" w:cs="Times New Roman"/>
        </w:rPr>
      </w:pPr>
      <w:r w:rsidRPr="00F243F7">
        <w:rPr>
          <w:rFonts w:ascii="Times New Roman" w:hAnsi="Times New Roman" w:cs="Times New Roman"/>
        </w:rPr>
        <w:t>If you earn less than the minimum rating on any criterion you must rewrite your self-reflection paper. At the Field Experience level, you can rewrite your Self-Reflection paper twice. If on the third attempt you are still unable to earn the minimum ratings, then you will be unable to continue in the program. At the Student Teaching, level you can rewrite your Self-Reflection paper once. If on the second attempt you are still unable to earn the minimum ratings, then you will not be recommended for licensure.</w:t>
      </w:r>
    </w:p>
    <w:p w:rsidR="004E7B33" w:rsidRPr="00F243F7" w:rsidRDefault="004E7B33" w:rsidP="00F243F7">
      <w:pPr>
        <w:rPr>
          <w:rFonts w:ascii="Times New Roman" w:hAnsi="Times New Roman" w:cs="Times New Roman"/>
        </w:rPr>
      </w:pPr>
    </w:p>
    <w:p w:rsidR="004E7B33" w:rsidRPr="00F243F7" w:rsidRDefault="00DC2731" w:rsidP="00F243F7">
      <w:pPr>
        <w:rPr>
          <w:rFonts w:ascii="Times New Roman" w:hAnsi="Times New Roman" w:cs="Times New Roman"/>
        </w:rPr>
      </w:pPr>
      <w:r w:rsidRPr="00F243F7">
        <w:rPr>
          <w:rFonts w:ascii="Times New Roman" w:hAnsi="Times New Roman" w:cs="Times New Roman"/>
        </w:rPr>
        <w:t xml:space="preserve">Referring to either the Program or Student Teaching Handbook, review </w:t>
      </w:r>
      <w:r w:rsidR="00560990" w:rsidRPr="00F243F7">
        <w:rPr>
          <w:rFonts w:ascii="Times New Roman" w:hAnsi="Times New Roman" w:cs="Times New Roman"/>
        </w:rPr>
        <w:t xml:space="preserve">the 4 C’s </w:t>
      </w:r>
      <w:r w:rsidRPr="00F243F7">
        <w:rPr>
          <w:rFonts w:ascii="Times New Roman" w:hAnsi="Times New Roman" w:cs="Times New Roman"/>
        </w:rPr>
        <w:t>(</w:t>
      </w:r>
      <w:r w:rsidR="00560990" w:rsidRPr="00F243F7">
        <w:rPr>
          <w:rFonts w:ascii="Times New Roman" w:hAnsi="Times New Roman" w:cs="Times New Roman"/>
        </w:rPr>
        <w:t>Caring, Committee, Competent, and Cultural Responsive</w:t>
      </w:r>
      <w:r w:rsidRPr="00F243F7">
        <w:rPr>
          <w:rFonts w:ascii="Times New Roman" w:hAnsi="Times New Roman" w:cs="Times New Roman"/>
        </w:rPr>
        <w:t>) and corresponding learning outcomes. Then, type a four to five page, double- spaced, paper that responds to the following reflective prompts. Please respond to each prompt independently.</w:t>
      </w:r>
    </w:p>
    <w:p w:rsidR="004E7B33" w:rsidRPr="00F243F7" w:rsidRDefault="004E7B33">
      <w:pPr>
        <w:pStyle w:val="BodyText"/>
        <w:spacing w:before="4"/>
        <w:rPr>
          <w:rFonts w:ascii="Times New Roman" w:hAnsi="Times New Roman" w:cs="Times New Roman"/>
          <w:b/>
          <w:sz w:val="20"/>
          <w:szCs w:val="20"/>
        </w:rPr>
      </w:pPr>
    </w:p>
    <w:p w:rsidR="004E7B33" w:rsidRPr="00F243F7" w:rsidRDefault="00DC2731" w:rsidP="00F243F7">
      <w:pPr>
        <w:rPr>
          <w:rFonts w:ascii="Times New Roman" w:hAnsi="Times New Roman" w:cs="Times New Roman"/>
        </w:rPr>
      </w:pPr>
      <w:r w:rsidRPr="00F243F7">
        <w:rPr>
          <w:rFonts w:ascii="Times New Roman" w:hAnsi="Times New Roman" w:cs="Times New Roman"/>
        </w:rPr>
        <w:t>Briefly describe the class you worked with in your placement (e.g., the school, the grade, the subject area(s) taught).</w:t>
      </w:r>
    </w:p>
    <w:p w:rsidR="004E7B33" w:rsidRPr="00F243F7" w:rsidRDefault="00DC2731" w:rsidP="00F243F7">
      <w:pPr>
        <w:rPr>
          <w:rFonts w:ascii="Times New Roman" w:hAnsi="Times New Roman" w:cs="Times New Roman"/>
        </w:rPr>
      </w:pPr>
      <w:r w:rsidRPr="00F243F7">
        <w:rPr>
          <w:rFonts w:ascii="Times New Roman" w:hAnsi="Times New Roman" w:cs="Times New Roman"/>
        </w:rPr>
        <w:t>Analyze your teaching in regards to student learning. What do you feel good about? What do you wish had gone better? Provide specific evidence/examples to support your statements.</w:t>
      </w:r>
    </w:p>
    <w:p w:rsidR="004E7B33" w:rsidRPr="00F243F7" w:rsidRDefault="00DC2731" w:rsidP="00F243F7">
      <w:pPr>
        <w:rPr>
          <w:rFonts w:ascii="Times New Roman" w:hAnsi="Times New Roman" w:cs="Times New Roman"/>
        </w:rPr>
      </w:pPr>
      <w:r w:rsidRPr="00F243F7">
        <w:rPr>
          <w:rFonts w:ascii="Times New Roman" w:hAnsi="Times New Roman" w:cs="Times New Roman"/>
        </w:rPr>
        <w:t xml:space="preserve">What connections have you made between your teaching and the </w:t>
      </w:r>
      <w:r w:rsidR="00560990" w:rsidRPr="00F243F7">
        <w:rPr>
          <w:rFonts w:ascii="Times New Roman" w:hAnsi="Times New Roman" w:cs="Times New Roman"/>
        </w:rPr>
        <w:t>4C’s</w:t>
      </w:r>
      <w:r w:rsidRPr="00F243F7">
        <w:rPr>
          <w:rFonts w:ascii="Times New Roman" w:hAnsi="Times New Roman" w:cs="Times New Roman"/>
        </w:rPr>
        <w:t>, readings (from this course and others), discussions and/or assignments?</w:t>
      </w:r>
    </w:p>
    <w:p w:rsidR="004E7B33" w:rsidRPr="00F243F7" w:rsidRDefault="00DC2731" w:rsidP="00F243F7">
      <w:pPr>
        <w:rPr>
          <w:rFonts w:ascii="Times New Roman" w:hAnsi="Times New Roman" w:cs="Times New Roman"/>
        </w:rPr>
      </w:pPr>
      <w:r w:rsidRPr="00F243F7">
        <w:rPr>
          <w:rFonts w:ascii="Times New Roman" w:hAnsi="Times New Roman" w:cs="Times New Roman"/>
        </w:rPr>
        <w:t>After reflecting on this teaching experience, identify both short-term goals and long-term goals that support your continued growth as a professional.</w:t>
      </w:r>
    </w:p>
    <w:p w:rsidR="004E7B33" w:rsidRDefault="004E7B33">
      <w:pPr>
        <w:pStyle w:val="BodyText"/>
        <w:spacing w:before="8"/>
        <w:rPr>
          <w:sz w:val="23"/>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2537"/>
        <w:gridCol w:w="2340"/>
        <w:gridCol w:w="2071"/>
        <w:gridCol w:w="2249"/>
      </w:tblGrid>
      <w:tr w:rsidR="004E7B33">
        <w:trPr>
          <w:trHeight w:val="952"/>
        </w:trPr>
        <w:tc>
          <w:tcPr>
            <w:tcW w:w="1246" w:type="dxa"/>
            <w:shd w:val="clear" w:color="auto" w:fill="DADADA"/>
          </w:tcPr>
          <w:p w:rsidR="004E7B33" w:rsidRDefault="00DC2731">
            <w:pPr>
              <w:pStyle w:val="TableParagraph"/>
              <w:ind w:left="282"/>
              <w:rPr>
                <w:b/>
              </w:rPr>
            </w:pPr>
            <w:r>
              <w:rPr>
                <w:b/>
              </w:rPr>
              <w:t>Criteria</w:t>
            </w:r>
          </w:p>
        </w:tc>
        <w:tc>
          <w:tcPr>
            <w:tcW w:w="2537" w:type="dxa"/>
            <w:tcBorders>
              <w:top w:val="nil"/>
              <w:left w:val="nil"/>
              <w:bottom w:val="nil"/>
              <w:right w:val="nil"/>
            </w:tcBorders>
            <w:shd w:val="clear" w:color="auto" w:fill="000000"/>
          </w:tcPr>
          <w:p w:rsidR="004E7B33" w:rsidRDefault="00DC2731">
            <w:pPr>
              <w:pStyle w:val="TableParagraph"/>
              <w:spacing w:before="26" w:line="278" w:lineRule="auto"/>
              <w:ind w:left="180"/>
              <w:rPr>
                <w:b/>
              </w:rPr>
            </w:pPr>
            <w:r>
              <w:rPr>
                <w:b/>
                <w:color w:val="FFFFFF"/>
                <w:w w:val="95"/>
              </w:rPr>
              <w:t xml:space="preserve">Excellent – Exceeds </w:t>
            </w:r>
            <w:r>
              <w:rPr>
                <w:b/>
                <w:color w:val="FFFFFF"/>
                <w:w w:val="85"/>
              </w:rPr>
              <w:t>Expectations (4 points)</w:t>
            </w:r>
          </w:p>
        </w:tc>
        <w:tc>
          <w:tcPr>
            <w:tcW w:w="2340" w:type="dxa"/>
            <w:tcBorders>
              <w:top w:val="nil"/>
              <w:left w:val="nil"/>
              <w:bottom w:val="nil"/>
              <w:right w:val="nil"/>
            </w:tcBorders>
            <w:shd w:val="clear" w:color="auto" w:fill="000000"/>
          </w:tcPr>
          <w:p w:rsidR="004E7B33" w:rsidRDefault="00DC2731">
            <w:pPr>
              <w:pStyle w:val="TableParagraph"/>
              <w:spacing w:before="26" w:line="278" w:lineRule="auto"/>
              <w:ind w:left="180" w:right="82"/>
              <w:rPr>
                <w:b/>
              </w:rPr>
            </w:pPr>
            <w:r>
              <w:rPr>
                <w:b/>
                <w:color w:val="FFFFFF"/>
              </w:rPr>
              <w:t xml:space="preserve">Proficient – Meets </w:t>
            </w:r>
            <w:r>
              <w:rPr>
                <w:b/>
                <w:color w:val="FFFFFF"/>
                <w:w w:val="85"/>
              </w:rPr>
              <w:t>Expectations (3 points)</w:t>
            </w:r>
          </w:p>
        </w:tc>
        <w:tc>
          <w:tcPr>
            <w:tcW w:w="2071" w:type="dxa"/>
            <w:tcBorders>
              <w:top w:val="nil"/>
              <w:left w:val="nil"/>
              <w:bottom w:val="nil"/>
              <w:right w:val="nil"/>
            </w:tcBorders>
            <w:shd w:val="clear" w:color="auto" w:fill="000000"/>
          </w:tcPr>
          <w:p w:rsidR="004E7B33" w:rsidRDefault="00DC2731">
            <w:pPr>
              <w:pStyle w:val="TableParagraph"/>
              <w:spacing w:before="26" w:line="276" w:lineRule="auto"/>
              <w:ind w:left="176" w:right="53"/>
              <w:jc w:val="both"/>
              <w:rPr>
                <w:b/>
              </w:rPr>
            </w:pPr>
            <w:r>
              <w:rPr>
                <w:b/>
                <w:color w:val="FFFFFF"/>
                <w:w w:val="90"/>
              </w:rPr>
              <w:t>Adequate</w:t>
            </w:r>
            <w:r>
              <w:rPr>
                <w:b/>
                <w:color w:val="FFFFFF"/>
                <w:spacing w:val="-28"/>
                <w:w w:val="90"/>
              </w:rPr>
              <w:t xml:space="preserve"> </w:t>
            </w:r>
            <w:r>
              <w:rPr>
                <w:b/>
                <w:color w:val="FFFFFF"/>
                <w:w w:val="90"/>
              </w:rPr>
              <w:t>–</w:t>
            </w:r>
            <w:r>
              <w:rPr>
                <w:b/>
                <w:color w:val="FFFFFF"/>
                <w:spacing w:val="-30"/>
                <w:w w:val="90"/>
              </w:rPr>
              <w:t xml:space="preserve"> </w:t>
            </w:r>
            <w:r>
              <w:rPr>
                <w:b/>
                <w:color w:val="FFFFFF"/>
                <w:w w:val="90"/>
              </w:rPr>
              <w:t>Partially Meets</w:t>
            </w:r>
            <w:r>
              <w:rPr>
                <w:b/>
                <w:color w:val="FFFFFF"/>
                <w:spacing w:val="-36"/>
                <w:w w:val="90"/>
              </w:rPr>
              <w:t xml:space="preserve"> </w:t>
            </w:r>
            <w:r>
              <w:rPr>
                <w:b/>
                <w:color w:val="FFFFFF"/>
                <w:w w:val="90"/>
              </w:rPr>
              <w:t xml:space="preserve">Expectations </w:t>
            </w:r>
            <w:r>
              <w:rPr>
                <w:b/>
                <w:color w:val="FFFFFF"/>
              </w:rPr>
              <w:t>(2</w:t>
            </w:r>
            <w:r>
              <w:rPr>
                <w:b/>
                <w:color w:val="FFFFFF"/>
                <w:spacing w:val="-19"/>
              </w:rPr>
              <w:t xml:space="preserve"> </w:t>
            </w:r>
            <w:r>
              <w:rPr>
                <w:b/>
                <w:color w:val="FFFFFF"/>
              </w:rPr>
              <w:t>points)</w:t>
            </w:r>
          </w:p>
        </w:tc>
        <w:tc>
          <w:tcPr>
            <w:tcW w:w="2249" w:type="dxa"/>
            <w:tcBorders>
              <w:top w:val="nil"/>
              <w:left w:val="nil"/>
              <w:bottom w:val="nil"/>
              <w:right w:val="nil"/>
            </w:tcBorders>
            <w:shd w:val="clear" w:color="auto" w:fill="000000"/>
          </w:tcPr>
          <w:p w:rsidR="004E7B33" w:rsidRDefault="00DC2731">
            <w:pPr>
              <w:pStyle w:val="TableParagraph"/>
              <w:spacing w:before="26" w:line="276" w:lineRule="auto"/>
              <w:ind w:left="178" w:right="134"/>
              <w:jc w:val="both"/>
              <w:rPr>
                <w:b/>
              </w:rPr>
            </w:pPr>
            <w:r>
              <w:rPr>
                <w:b/>
                <w:color w:val="FFFFFF"/>
                <w:w w:val="85"/>
              </w:rPr>
              <w:t xml:space="preserve">Unsatisfactory – Fails </w:t>
            </w:r>
            <w:r>
              <w:rPr>
                <w:b/>
                <w:color w:val="FFFFFF"/>
                <w:w w:val="90"/>
              </w:rPr>
              <w:t>to</w:t>
            </w:r>
            <w:r>
              <w:rPr>
                <w:b/>
                <w:color w:val="FFFFFF"/>
                <w:spacing w:val="-27"/>
                <w:w w:val="90"/>
              </w:rPr>
              <w:t xml:space="preserve"> </w:t>
            </w:r>
            <w:r>
              <w:rPr>
                <w:b/>
                <w:color w:val="FFFFFF"/>
                <w:w w:val="90"/>
              </w:rPr>
              <w:t>Meet</w:t>
            </w:r>
            <w:r>
              <w:rPr>
                <w:b/>
                <w:color w:val="FFFFFF"/>
                <w:spacing w:val="-26"/>
                <w:w w:val="90"/>
              </w:rPr>
              <w:t xml:space="preserve"> </w:t>
            </w:r>
            <w:r>
              <w:rPr>
                <w:b/>
                <w:color w:val="FFFFFF"/>
                <w:w w:val="90"/>
              </w:rPr>
              <w:t xml:space="preserve">Expectations </w:t>
            </w:r>
            <w:r>
              <w:rPr>
                <w:b/>
                <w:color w:val="FFFFFF"/>
              </w:rPr>
              <w:t>(1</w:t>
            </w:r>
            <w:r>
              <w:rPr>
                <w:b/>
                <w:color w:val="FFFFFF"/>
                <w:spacing w:val="-17"/>
              </w:rPr>
              <w:t xml:space="preserve"> </w:t>
            </w:r>
            <w:r>
              <w:rPr>
                <w:b/>
                <w:color w:val="FFFFFF"/>
              </w:rPr>
              <w:t>point)</w:t>
            </w:r>
          </w:p>
        </w:tc>
      </w:tr>
      <w:tr w:rsidR="004E7B33">
        <w:trPr>
          <w:trHeight w:val="3062"/>
        </w:trPr>
        <w:tc>
          <w:tcPr>
            <w:tcW w:w="1246" w:type="dxa"/>
            <w:shd w:val="clear" w:color="auto" w:fill="DADADA"/>
          </w:tcPr>
          <w:p w:rsidR="004E7B33" w:rsidRDefault="00DC2731">
            <w:pPr>
              <w:pStyle w:val="TableParagraph"/>
              <w:spacing w:before="4" w:line="249" w:lineRule="auto"/>
              <w:ind w:left="107"/>
              <w:rPr>
                <w:b/>
              </w:rPr>
            </w:pPr>
            <w:r>
              <w:rPr>
                <w:b/>
                <w:w w:val="90"/>
              </w:rPr>
              <w:t xml:space="preserve">Focus of </w:t>
            </w:r>
            <w:r>
              <w:rPr>
                <w:b/>
                <w:w w:val="85"/>
              </w:rPr>
              <w:t xml:space="preserve">Analysis </w:t>
            </w:r>
            <w:r>
              <w:rPr>
                <w:b/>
                <w:w w:val="95"/>
              </w:rPr>
              <w:t xml:space="preserve">CAEP </w:t>
            </w:r>
            <w:r>
              <w:rPr>
                <w:b/>
                <w:w w:val="80"/>
              </w:rPr>
              <w:t>1;InTASC</w:t>
            </w:r>
          </w:p>
          <w:p w:rsidR="004E7B33" w:rsidRDefault="00DC2731">
            <w:pPr>
              <w:pStyle w:val="TableParagraph"/>
              <w:spacing w:before="5" w:line="249" w:lineRule="auto"/>
              <w:ind w:left="107"/>
              <w:rPr>
                <w:b/>
              </w:rPr>
            </w:pPr>
            <w:r>
              <w:rPr>
                <w:b/>
                <w:w w:val="90"/>
              </w:rPr>
              <w:t xml:space="preserve">9(c), 9(g); </w:t>
            </w:r>
          </w:p>
          <w:p w:rsidR="004E7B33" w:rsidRDefault="00560990">
            <w:pPr>
              <w:pStyle w:val="TableParagraph"/>
              <w:spacing w:before="1"/>
              <w:ind w:left="107"/>
              <w:rPr>
                <w:b/>
              </w:rPr>
            </w:pPr>
            <w:r>
              <w:rPr>
                <w:b/>
              </w:rPr>
              <w:t>DOE</w:t>
            </w:r>
            <w:r w:rsidR="00DC2731">
              <w:rPr>
                <w:b/>
              </w:rPr>
              <w:t xml:space="preserve"> </w:t>
            </w:r>
            <w:r>
              <w:rPr>
                <w:b/>
              </w:rPr>
              <w:t>1,2,3,4,5,6,7,</w:t>
            </w:r>
            <w:r w:rsidR="00DC2731">
              <w:rPr>
                <w:b/>
              </w:rPr>
              <w:t>10</w:t>
            </w:r>
            <w:r>
              <w:rPr>
                <w:b/>
              </w:rPr>
              <w:t>, &amp; 11</w:t>
            </w:r>
          </w:p>
        </w:tc>
        <w:tc>
          <w:tcPr>
            <w:tcW w:w="2537" w:type="dxa"/>
          </w:tcPr>
          <w:p w:rsidR="00560990" w:rsidRDefault="00DC2731">
            <w:pPr>
              <w:pStyle w:val="TableParagraph"/>
              <w:spacing w:before="4" w:line="254" w:lineRule="auto"/>
              <w:ind w:left="110" w:right="279"/>
              <w:rPr>
                <w:sz w:val="20"/>
              </w:rPr>
            </w:pPr>
            <w:r>
              <w:rPr>
                <w:w w:val="90"/>
                <w:sz w:val="20"/>
              </w:rPr>
              <w:t>Focus</w:t>
            </w:r>
            <w:r>
              <w:rPr>
                <w:spacing w:val="-21"/>
                <w:w w:val="90"/>
                <w:sz w:val="20"/>
              </w:rPr>
              <w:t xml:space="preserve"> </w:t>
            </w:r>
            <w:r>
              <w:rPr>
                <w:w w:val="90"/>
                <w:sz w:val="20"/>
              </w:rPr>
              <w:t>is</w:t>
            </w:r>
            <w:r>
              <w:rPr>
                <w:spacing w:val="-20"/>
                <w:w w:val="90"/>
                <w:sz w:val="20"/>
              </w:rPr>
              <w:t xml:space="preserve"> </w:t>
            </w:r>
            <w:r>
              <w:rPr>
                <w:w w:val="90"/>
                <w:sz w:val="20"/>
              </w:rPr>
              <w:t>on</w:t>
            </w:r>
            <w:r>
              <w:rPr>
                <w:spacing w:val="-16"/>
                <w:w w:val="90"/>
                <w:sz w:val="20"/>
              </w:rPr>
              <w:t xml:space="preserve"> </w:t>
            </w:r>
            <w:r>
              <w:rPr>
                <w:w w:val="90"/>
                <w:sz w:val="20"/>
              </w:rPr>
              <w:t>students.</w:t>
            </w:r>
            <w:r>
              <w:rPr>
                <w:spacing w:val="12"/>
                <w:w w:val="90"/>
                <w:sz w:val="20"/>
              </w:rPr>
              <w:t xml:space="preserve"> </w:t>
            </w:r>
            <w:r>
              <w:rPr>
                <w:w w:val="90"/>
                <w:sz w:val="20"/>
              </w:rPr>
              <w:t xml:space="preserve">Uses </w:t>
            </w:r>
            <w:r>
              <w:rPr>
                <w:sz w:val="20"/>
              </w:rPr>
              <w:t xml:space="preserve">assessment and </w:t>
            </w:r>
            <w:r>
              <w:rPr>
                <w:w w:val="95"/>
                <w:sz w:val="20"/>
              </w:rPr>
              <w:t>interactions</w:t>
            </w:r>
            <w:r>
              <w:rPr>
                <w:spacing w:val="-26"/>
                <w:w w:val="95"/>
                <w:sz w:val="20"/>
              </w:rPr>
              <w:t xml:space="preserve"> </w:t>
            </w:r>
            <w:r>
              <w:rPr>
                <w:w w:val="95"/>
                <w:sz w:val="20"/>
              </w:rPr>
              <w:t>with</w:t>
            </w:r>
            <w:r>
              <w:rPr>
                <w:spacing w:val="-21"/>
                <w:w w:val="95"/>
                <w:sz w:val="20"/>
              </w:rPr>
              <w:t xml:space="preserve"> </w:t>
            </w:r>
            <w:r>
              <w:rPr>
                <w:w w:val="95"/>
                <w:sz w:val="20"/>
              </w:rPr>
              <w:t xml:space="preserve">students </w:t>
            </w:r>
            <w:r>
              <w:rPr>
                <w:sz w:val="20"/>
              </w:rPr>
              <w:t>to</w:t>
            </w:r>
            <w:r>
              <w:rPr>
                <w:spacing w:val="-32"/>
                <w:sz w:val="20"/>
              </w:rPr>
              <w:t xml:space="preserve"> </w:t>
            </w:r>
            <w:r>
              <w:rPr>
                <w:sz w:val="20"/>
              </w:rPr>
              <w:t>interpret</w:t>
            </w:r>
            <w:r>
              <w:rPr>
                <w:spacing w:val="-32"/>
                <w:sz w:val="20"/>
              </w:rPr>
              <w:t xml:space="preserve"> </w:t>
            </w:r>
            <w:r>
              <w:rPr>
                <w:sz w:val="20"/>
              </w:rPr>
              <w:t>what</w:t>
            </w:r>
            <w:r>
              <w:rPr>
                <w:spacing w:val="-33"/>
                <w:sz w:val="20"/>
              </w:rPr>
              <w:t xml:space="preserve"> </w:t>
            </w:r>
            <w:r>
              <w:rPr>
                <w:sz w:val="20"/>
              </w:rPr>
              <w:t>and</w:t>
            </w:r>
            <w:r>
              <w:rPr>
                <w:spacing w:val="-31"/>
                <w:sz w:val="20"/>
              </w:rPr>
              <w:t xml:space="preserve"> </w:t>
            </w:r>
            <w:r>
              <w:rPr>
                <w:sz w:val="20"/>
              </w:rPr>
              <w:t xml:space="preserve">how students are learning to help them, especially </w:t>
            </w:r>
            <w:r>
              <w:rPr>
                <w:w w:val="95"/>
                <w:sz w:val="20"/>
              </w:rPr>
              <w:t>concerned</w:t>
            </w:r>
            <w:r>
              <w:rPr>
                <w:spacing w:val="-45"/>
                <w:w w:val="95"/>
                <w:sz w:val="20"/>
              </w:rPr>
              <w:t xml:space="preserve"> </w:t>
            </w:r>
            <w:r>
              <w:rPr>
                <w:w w:val="95"/>
                <w:sz w:val="20"/>
              </w:rPr>
              <w:t xml:space="preserve">with struggling </w:t>
            </w:r>
            <w:r>
              <w:rPr>
                <w:sz w:val="20"/>
              </w:rPr>
              <w:t>students.</w:t>
            </w:r>
          </w:p>
          <w:p w:rsidR="00560990" w:rsidRPr="00560990" w:rsidRDefault="00560990" w:rsidP="00560990"/>
          <w:p w:rsidR="00560990" w:rsidRPr="00560990" w:rsidRDefault="00560990" w:rsidP="00560990"/>
          <w:p w:rsidR="00560990" w:rsidRPr="00560990" w:rsidRDefault="00560990" w:rsidP="00560990"/>
          <w:p w:rsidR="00560990" w:rsidRPr="00560990" w:rsidRDefault="00560990" w:rsidP="00560990"/>
          <w:p w:rsidR="00560990" w:rsidRPr="00560990" w:rsidRDefault="00560990" w:rsidP="00560990"/>
          <w:p w:rsidR="00560990" w:rsidRPr="00560990" w:rsidRDefault="00560990" w:rsidP="00560990"/>
          <w:p w:rsidR="00560990" w:rsidRPr="00560990" w:rsidRDefault="00560990" w:rsidP="00560990"/>
          <w:p w:rsidR="00560990" w:rsidRPr="00560990" w:rsidRDefault="00560990" w:rsidP="00560990"/>
          <w:p w:rsidR="004E7B33" w:rsidRPr="00560990" w:rsidRDefault="004E7B33" w:rsidP="00560990">
            <w:pPr>
              <w:jc w:val="center"/>
            </w:pPr>
          </w:p>
        </w:tc>
        <w:tc>
          <w:tcPr>
            <w:tcW w:w="2340" w:type="dxa"/>
          </w:tcPr>
          <w:p w:rsidR="004E7B33" w:rsidRDefault="00DC2731">
            <w:pPr>
              <w:pStyle w:val="TableParagraph"/>
              <w:spacing w:before="4" w:line="254" w:lineRule="auto"/>
              <w:ind w:right="211"/>
              <w:rPr>
                <w:sz w:val="20"/>
              </w:rPr>
            </w:pPr>
            <w:r>
              <w:rPr>
                <w:sz w:val="20"/>
              </w:rPr>
              <w:t xml:space="preserve">Focus is on students. </w:t>
            </w:r>
            <w:r>
              <w:rPr>
                <w:w w:val="95"/>
                <w:sz w:val="20"/>
              </w:rPr>
              <w:t xml:space="preserve">Uses interactions with </w:t>
            </w:r>
            <w:r>
              <w:rPr>
                <w:sz w:val="20"/>
              </w:rPr>
              <w:t xml:space="preserve">students generally to </w:t>
            </w:r>
            <w:r>
              <w:rPr>
                <w:w w:val="95"/>
                <w:sz w:val="20"/>
              </w:rPr>
              <w:t xml:space="preserve">interpret what students </w:t>
            </w:r>
            <w:r>
              <w:rPr>
                <w:sz w:val="20"/>
              </w:rPr>
              <w:t>are learning.</w:t>
            </w:r>
          </w:p>
        </w:tc>
        <w:tc>
          <w:tcPr>
            <w:tcW w:w="2071" w:type="dxa"/>
          </w:tcPr>
          <w:p w:rsidR="004E7B33" w:rsidRDefault="00DC2731">
            <w:pPr>
              <w:pStyle w:val="TableParagraph"/>
              <w:spacing w:before="4" w:line="254" w:lineRule="auto"/>
              <w:ind w:right="111"/>
              <w:rPr>
                <w:sz w:val="20"/>
              </w:rPr>
            </w:pPr>
            <w:r>
              <w:rPr>
                <w:sz w:val="20"/>
              </w:rPr>
              <w:t xml:space="preserve">Focus is on specific </w:t>
            </w:r>
            <w:r>
              <w:rPr>
                <w:w w:val="90"/>
                <w:sz w:val="20"/>
              </w:rPr>
              <w:t xml:space="preserve">teaching tasks such as </w:t>
            </w:r>
            <w:r>
              <w:rPr>
                <w:sz w:val="20"/>
              </w:rPr>
              <w:t xml:space="preserve">planning and management, but does not consider </w:t>
            </w:r>
            <w:r>
              <w:rPr>
                <w:w w:val="95"/>
                <w:sz w:val="20"/>
              </w:rPr>
              <w:t xml:space="preserve">connections between </w:t>
            </w:r>
            <w:r>
              <w:rPr>
                <w:sz w:val="20"/>
              </w:rPr>
              <w:t>these tasks and student learning.</w:t>
            </w:r>
          </w:p>
        </w:tc>
        <w:tc>
          <w:tcPr>
            <w:tcW w:w="2249" w:type="dxa"/>
          </w:tcPr>
          <w:p w:rsidR="004E7B33" w:rsidRDefault="00DC2731">
            <w:pPr>
              <w:pStyle w:val="TableParagraph"/>
              <w:spacing w:before="4" w:line="254" w:lineRule="auto"/>
              <w:ind w:left="87" w:right="146"/>
              <w:rPr>
                <w:sz w:val="20"/>
              </w:rPr>
            </w:pPr>
            <w:r>
              <w:rPr>
                <w:w w:val="95"/>
                <w:sz w:val="20"/>
              </w:rPr>
              <w:t>Focus</w:t>
            </w:r>
            <w:r>
              <w:rPr>
                <w:spacing w:val="-35"/>
                <w:w w:val="95"/>
                <w:sz w:val="20"/>
              </w:rPr>
              <w:t xml:space="preserve"> </w:t>
            </w:r>
            <w:r>
              <w:rPr>
                <w:w w:val="95"/>
                <w:sz w:val="20"/>
              </w:rPr>
              <w:t>is</w:t>
            </w:r>
            <w:r>
              <w:rPr>
                <w:spacing w:val="-34"/>
                <w:w w:val="95"/>
                <w:sz w:val="20"/>
              </w:rPr>
              <w:t xml:space="preserve"> </w:t>
            </w:r>
            <w:r>
              <w:rPr>
                <w:w w:val="95"/>
                <w:sz w:val="20"/>
              </w:rPr>
              <w:t>on</w:t>
            </w:r>
            <w:r>
              <w:rPr>
                <w:spacing w:val="-32"/>
                <w:w w:val="95"/>
                <w:sz w:val="20"/>
              </w:rPr>
              <w:t xml:space="preserve"> </w:t>
            </w:r>
            <w:r>
              <w:rPr>
                <w:w w:val="95"/>
                <w:sz w:val="20"/>
              </w:rPr>
              <w:t>self</w:t>
            </w:r>
            <w:r>
              <w:rPr>
                <w:spacing w:val="-34"/>
                <w:w w:val="95"/>
                <w:sz w:val="20"/>
              </w:rPr>
              <w:t xml:space="preserve"> </w:t>
            </w:r>
            <w:r>
              <w:rPr>
                <w:w w:val="95"/>
                <w:sz w:val="20"/>
              </w:rPr>
              <w:t>(i.e.,</w:t>
            </w:r>
            <w:r>
              <w:rPr>
                <w:spacing w:val="-32"/>
                <w:w w:val="95"/>
                <w:sz w:val="20"/>
              </w:rPr>
              <w:t xml:space="preserve"> </w:t>
            </w:r>
            <w:r>
              <w:rPr>
                <w:w w:val="95"/>
                <w:sz w:val="20"/>
              </w:rPr>
              <w:t xml:space="preserve">how </w:t>
            </w:r>
            <w:r>
              <w:rPr>
                <w:sz w:val="20"/>
              </w:rPr>
              <w:t>does</w:t>
            </w:r>
            <w:r>
              <w:rPr>
                <w:spacing w:val="-39"/>
                <w:sz w:val="20"/>
              </w:rPr>
              <w:t xml:space="preserve"> </w:t>
            </w:r>
            <w:r>
              <w:rPr>
                <w:sz w:val="20"/>
              </w:rPr>
              <w:t>this</w:t>
            </w:r>
            <w:r>
              <w:rPr>
                <w:spacing w:val="-39"/>
                <w:sz w:val="20"/>
              </w:rPr>
              <w:t xml:space="preserve"> </w:t>
            </w:r>
            <w:r>
              <w:rPr>
                <w:sz w:val="20"/>
              </w:rPr>
              <w:t>affect</w:t>
            </w:r>
            <w:r>
              <w:rPr>
                <w:spacing w:val="-37"/>
                <w:sz w:val="20"/>
              </w:rPr>
              <w:t xml:space="preserve"> </w:t>
            </w:r>
            <w:r>
              <w:rPr>
                <w:sz w:val="20"/>
              </w:rPr>
              <w:t>me?)</w:t>
            </w:r>
            <w:r>
              <w:rPr>
                <w:spacing w:val="-38"/>
                <w:sz w:val="20"/>
              </w:rPr>
              <w:t xml:space="preserve"> </w:t>
            </w:r>
            <w:r>
              <w:rPr>
                <w:sz w:val="20"/>
              </w:rPr>
              <w:t xml:space="preserve">or on issues that do not </w:t>
            </w:r>
            <w:r>
              <w:rPr>
                <w:w w:val="95"/>
                <w:sz w:val="20"/>
              </w:rPr>
              <w:t>involve</w:t>
            </w:r>
            <w:r>
              <w:rPr>
                <w:spacing w:val="-40"/>
                <w:w w:val="95"/>
                <w:sz w:val="20"/>
              </w:rPr>
              <w:t xml:space="preserve"> </w:t>
            </w:r>
            <w:r>
              <w:rPr>
                <w:w w:val="95"/>
                <w:sz w:val="20"/>
              </w:rPr>
              <w:t>a</w:t>
            </w:r>
            <w:r>
              <w:rPr>
                <w:spacing w:val="-38"/>
                <w:w w:val="95"/>
                <w:sz w:val="20"/>
              </w:rPr>
              <w:t xml:space="preserve"> </w:t>
            </w:r>
            <w:r>
              <w:rPr>
                <w:w w:val="95"/>
                <w:sz w:val="20"/>
              </w:rPr>
              <w:t>personal</w:t>
            </w:r>
            <w:r>
              <w:rPr>
                <w:spacing w:val="-38"/>
                <w:w w:val="95"/>
                <w:sz w:val="20"/>
              </w:rPr>
              <w:t xml:space="preserve"> </w:t>
            </w:r>
            <w:r>
              <w:rPr>
                <w:w w:val="95"/>
                <w:sz w:val="20"/>
              </w:rPr>
              <w:t xml:space="preserve">stake. </w:t>
            </w:r>
            <w:r>
              <w:rPr>
                <w:sz w:val="20"/>
              </w:rPr>
              <w:t>Primary</w:t>
            </w:r>
            <w:r>
              <w:rPr>
                <w:spacing w:val="-42"/>
                <w:sz w:val="20"/>
              </w:rPr>
              <w:t xml:space="preserve"> </w:t>
            </w:r>
            <w:r>
              <w:rPr>
                <w:sz w:val="20"/>
              </w:rPr>
              <w:t>concerns</w:t>
            </w:r>
            <w:r>
              <w:rPr>
                <w:spacing w:val="-43"/>
                <w:sz w:val="20"/>
              </w:rPr>
              <w:t xml:space="preserve"> </w:t>
            </w:r>
            <w:r>
              <w:rPr>
                <w:sz w:val="20"/>
              </w:rPr>
              <w:t>may include control of the students,</w:t>
            </w:r>
            <w:r>
              <w:rPr>
                <w:spacing w:val="-39"/>
                <w:sz w:val="20"/>
              </w:rPr>
              <w:t xml:space="preserve"> </w:t>
            </w:r>
            <w:r>
              <w:rPr>
                <w:sz w:val="20"/>
              </w:rPr>
              <w:t>time</w:t>
            </w:r>
            <w:r>
              <w:rPr>
                <w:spacing w:val="-40"/>
                <w:sz w:val="20"/>
              </w:rPr>
              <w:t xml:space="preserve"> </w:t>
            </w:r>
            <w:r>
              <w:rPr>
                <w:spacing w:val="-4"/>
                <w:sz w:val="20"/>
              </w:rPr>
              <w:t>at</w:t>
            </w:r>
            <w:r>
              <w:rPr>
                <w:spacing w:val="-43"/>
                <w:sz w:val="20"/>
              </w:rPr>
              <w:t xml:space="preserve"> </w:t>
            </w:r>
            <w:r>
              <w:rPr>
                <w:spacing w:val="-7"/>
                <w:sz w:val="20"/>
              </w:rPr>
              <w:t xml:space="preserve">school </w:t>
            </w:r>
            <w:r>
              <w:rPr>
                <w:sz w:val="20"/>
              </w:rPr>
              <w:t xml:space="preserve">and workload, gaining </w:t>
            </w:r>
            <w:r>
              <w:rPr>
                <w:w w:val="95"/>
                <w:sz w:val="20"/>
              </w:rPr>
              <w:t xml:space="preserve">recognition for personal </w:t>
            </w:r>
            <w:r>
              <w:rPr>
                <w:sz w:val="20"/>
              </w:rPr>
              <w:t xml:space="preserve">successes (including </w:t>
            </w:r>
            <w:r>
              <w:rPr>
                <w:w w:val="95"/>
                <w:sz w:val="20"/>
              </w:rPr>
              <w:t xml:space="preserve">grades), </w:t>
            </w:r>
            <w:r>
              <w:rPr>
                <w:spacing w:val="-7"/>
                <w:w w:val="95"/>
                <w:sz w:val="20"/>
              </w:rPr>
              <w:t xml:space="preserve">and/or </w:t>
            </w:r>
            <w:r>
              <w:rPr>
                <w:w w:val="95"/>
                <w:sz w:val="20"/>
              </w:rPr>
              <w:t xml:space="preserve">blaming </w:t>
            </w:r>
            <w:r>
              <w:rPr>
                <w:sz w:val="20"/>
              </w:rPr>
              <w:t>others for</w:t>
            </w:r>
            <w:r>
              <w:rPr>
                <w:spacing w:val="-16"/>
                <w:sz w:val="20"/>
              </w:rPr>
              <w:t xml:space="preserve"> </w:t>
            </w:r>
            <w:r>
              <w:rPr>
                <w:sz w:val="20"/>
              </w:rPr>
              <w:t>failure.</w:t>
            </w:r>
          </w:p>
        </w:tc>
      </w:tr>
    </w:tbl>
    <w:p w:rsidR="004E7B33" w:rsidRDefault="004E7B33">
      <w:pPr>
        <w:spacing w:line="254" w:lineRule="auto"/>
        <w:rPr>
          <w:sz w:val="20"/>
        </w:rPr>
        <w:sectPr w:rsidR="004E7B33">
          <w:footerReference w:type="default" r:id="rId7"/>
          <w:type w:val="continuous"/>
          <w:pgSz w:w="12240" w:h="15840"/>
          <w:pgMar w:top="980" w:right="640" w:bottom="560" w:left="680" w:header="720" w:footer="363" w:gutter="0"/>
          <w:pgNumType w:start="1"/>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2537"/>
        <w:gridCol w:w="2340"/>
        <w:gridCol w:w="2071"/>
        <w:gridCol w:w="2249"/>
      </w:tblGrid>
      <w:tr w:rsidR="004E7B33">
        <w:trPr>
          <w:trHeight w:val="1800"/>
        </w:trPr>
        <w:tc>
          <w:tcPr>
            <w:tcW w:w="1246" w:type="dxa"/>
            <w:shd w:val="clear" w:color="auto" w:fill="DADADA"/>
          </w:tcPr>
          <w:p w:rsidR="004E7B33" w:rsidRDefault="00DC2731">
            <w:pPr>
              <w:pStyle w:val="TableParagraph"/>
              <w:spacing w:line="249" w:lineRule="auto"/>
              <w:ind w:left="107"/>
              <w:rPr>
                <w:b/>
              </w:rPr>
            </w:pPr>
            <w:r>
              <w:rPr>
                <w:b/>
                <w:w w:val="85"/>
              </w:rPr>
              <w:lastRenderedPageBreak/>
              <w:t xml:space="preserve">Evidence of </w:t>
            </w:r>
            <w:r>
              <w:rPr>
                <w:b/>
                <w:w w:val="95"/>
              </w:rPr>
              <w:t xml:space="preserve">Analysis CAEP 1; </w:t>
            </w:r>
            <w:r w:rsidR="00560990">
              <w:rPr>
                <w:b/>
                <w:w w:val="85"/>
              </w:rPr>
              <w:t>InTASC 9(l)</w:t>
            </w:r>
            <w:r>
              <w:rPr>
                <w:b/>
                <w:w w:val="95"/>
              </w:rPr>
              <w:t>;</w:t>
            </w:r>
          </w:p>
          <w:p w:rsidR="004E7B33" w:rsidRDefault="00560990" w:rsidP="00560990">
            <w:pPr>
              <w:pStyle w:val="TableParagraph"/>
              <w:spacing w:before="3"/>
              <w:ind w:left="107"/>
              <w:rPr>
                <w:b/>
              </w:rPr>
            </w:pPr>
            <w:r>
              <w:rPr>
                <w:b/>
              </w:rPr>
              <w:t>DOE</w:t>
            </w:r>
            <w:r w:rsidR="00DC2731">
              <w:rPr>
                <w:b/>
              </w:rPr>
              <w:t xml:space="preserve"> </w:t>
            </w:r>
            <w:r>
              <w:rPr>
                <w:b/>
              </w:rPr>
              <w:t>1,2</w:t>
            </w:r>
          </w:p>
        </w:tc>
        <w:tc>
          <w:tcPr>
            <w:tcW w:w="2537" w:type="dxa"/>
          </w:tcPr>
          <w:p w:rsidR="004E7B33" w:rsidRDefault="00DC2731">
            <w:pPr>
              <w:pStyle w:val="TableParagraph"/>
              <w:spacing w:line="254" w:lineRule="auto"/>
              <w:ind w:left="110"/>
              <w:rPr>
                <w:sz w:val="20"/>
              </w:rPr>
            </w:pPr>
            <w:r>
              <w:rPr>
                <w:w w:val="90"/>
                <w:sz w:val="20"/>
              </w:rPr>
              <w:t xml:space="preserve">Analyzes and cites detailed, </w:t>
            </w:r>
            <w:r>
              <w:rPr>
                <w:sz w:val="20"/>
              </w:rPr>
              <w:t>specific evidence of both growth and shortcomings as related to teaching.</w:t>
            </w:r>
          </w:p>
        </w:tc>
        <w:tc>
          <w:tcPr>
            <w:tcW w:w="2340" w:type="dxa"/>
          </w:tcPr>
          <w:p w:rsidR="004E7B33" w:rsidRDefault="00DC2731">
            <w:pPr>
              <w:pStyle w:val="TableParagraph"/>
              <w:spacing w:line="254" w:lineRule="auto"/>
              <w:ind w:right="211"/>
              <w:rPr>
                <w:sz w:val="20"/>
              </w:rPr>
            </w:pPr>
            <w:r>
              <w:rPr>
                <w:sz w:val="20"/>
              </w:rPr>
              <w:t xml:space="preserve">Analyzes </w:t>
            </w:r>
            <w:r>
              <w:rPr>
                <w:spacing w:val="-7"/>
                <w:sz w:val="20"/>
              </w:rPr>
              <w:t xml:space="preserve">and </w:t>
            </w:r>
            <w:r>
              <w:rPr>
                <w:spacing w:val="-9"/>
                <w:sz w:val="20"/>
              </w:rPr>
              <w:t xml:space="preserve">cites general evidence </w:t>
            </w:r>
            <w:r>
              <w:rPr>
                <w:spacing w:val="-5"/>
                <w:sz w:val="20"/>
              </w:rPr>
              <w:t xml:space="preserve">of </w:t>
            </w:r>
            <w:r>
              <w:rPr>
                <w:spacing w:val="-8"/>
                <w:sz w:val="20"/>
              </w:rPr>
              <w:t xml:space="preserve">both </w:t>
            </w:r>
            <w:r>
              <w:rPr>
                <w:sz w:val="20"/>
              </w:rPr>
              <w:t xml:space="preserve">growth and </w:t>
            </w:r>
            <w:r>
              <w:rPr>
                <w:w w:val="90"/>
                <w:sz w:val="20"/>
              </w:rPr>
              <w:t xml:space="preserve">shortcomings as related </w:t>
            </w:r>
            <w:r>
              <w:rPr>
                <w:sz w:val="20"/>
              </w:rPr>
              <w:t>to teaching.</w:t>
            </w:r>
          </w:p>
        </w:tc>
        <w:tc>
          <w:tcPr>
            <w:tcW w:w="2071" w:type="dxa"/>
          </w:tcPr>
          <w:p w:rsidR="004E7B33" w:rsidRDefault="00DC2731">
            <w:pPr>
              <w:pStyle w:val="TableParagraph"/>
              <w:spacing w:line="254" w:lineRule="auto"/>
              <w:ind w:left="171" w:right="27"/>
              <w:rPr>
                <w:sz w:val="20"/>
              </w:rPr>
            </w:pPr>
            <w:r>
              <w:rPr>
                <w:w w:val="90"/>
                <w:sz w:val="20"/>
              </w:rPr>
              <w:t xml:space="preserve">Discusses growth and </w:t>
            </w:r>
            <w:r>
              <w:rPr>
                <w:sz w:val="20"/>
              </w:rPr>
              <w:t>shortcomings; evidence is cursory, lacks depth.</w:t>
            </w:r>
          </w:p>
        </w:tc>
        <w:tc>
          <w:tcPr>
            <w:tcW w:w="2249" w:type="dxa"/>
          </w:tcPr>
          <w:p w:rsidR="004E7B33" w:rsidRDefault="00DC2731">
            <w:pPr>
              <w:pStyle w:val="TableParagraph"/>
              <w:spacing w:line="254" w:lineRule="auto"/>
              <w:ind w:left="87" w:right="315"/>
              <w:rPr>
                <w:sz w:val="20"/>
              </w:rPr>
            </w:pPr>
            <w:r>
              <w:rPr>
                <w:sz w:val="20"/>
              </w:rPr>
              <w:t xml:space="preserve">Identifies growth or </w:t>
            </w:r>
            <w:r>
              <w:rPr>
                <w:w w:val="95"/>
                <w:sz w:val="20"/>
              </w:rPr>
              <w:t xml:space="preserve">shortcomings, but not </w:t>
            </w:r>
            <w:r>
              <w:rPr>
                <w:sz w:val="20"/>
              </w:rPr>
              <w:t>both.</w:t>
            </w:r>
          </w:p>
        </w:tc>
      </w:tr>
      <w:tr w:rsidR="004E7B33">
        <w:trPr>
          <w:trHeight w:val="2205"/>
        </w:trPr>
        <w:tc>
          <w:tcPr>
            <w:tcW w:w="1246" w:type="dxa"/>
            <w:shd w:val="clear" w:color="auto" w:fill="DADADA"/>
          </w:tcPr>
          <w:p w:rsidR="004E7B33" w:rsidRDefault="00DC2731">
            <w:pPr>
              <w:pStyle w:val="TableParagraph"/>
              <w:spacing w:line="249" w:lineRule="auto"/>
              <w:ind w:left="107"/>
              <w:rPr>
                <w:b/>
              </w:rPr>
            </w:pPr>
            <w:r>
              <w:rPr>
                <w:b/>
                <w:spacing w:val="-3"/>
                <w:w w:val="85"/>
              </w:rPr>
              <w:t xml:space="preserve">Connections </w:t>
            </w:r>
            <w:r>
              <w:rPr>
                <w:b/>
                <w:w w:val="95"/>
              </w:rPr>
              <w:t xml:space="preserve">CAEP 1; </w:t>
            </w:r>
            <w:r>
              <w:rPr>
                <w:b/>
                <w:w w:val="85"/>
              </w:rPr>
              <w:t>InTASC</w:t>
            </w:r>
            <w:r>
              <w:rPr>
                <w:b/>
                <w:spacing w:val="-24"/>
                <w:w w:val="85"/>
              </w:rPr>
              <w:t xml:space="preserve"> </w:t>
            </w:r>
            <w:r>
              <w:rPr>
                <w:b/>
                <w:w w:val="85"/>
              </w:rPr>
              <w:t xml:space="preserve">9(n); </w:t>
            </w:r>
          </w:p>
          <w:p w:rsidR="004E7B33" w:rsidRDefault="00560990" w:rsidP="00560990">
            <w:pPr>
              <w:pStyle w:val="TableParagraph"/>
              <w:spacing w:before="2"/>
              <w:ind w:left="107"/>
              <w:rPr>
                <w:b/>
              </w:rPr>
            </w:pPr>
            <w:r>
              <w:rPr>
                <w:b/>
              </w:rPr>
              <w:t>DOE</w:t>
            </w:r>
            <w:r w:rsidR="00DC2731">
              <w:rPr>
                <w:b/>
              </w:rPr>
              <w:t xml:space="preserve"> </w:t>
            </w:r>
            <w:r>
              <w:rPr>
                <w:b/>
              </w:rPr>
              <w:t>1,2,&amp; 3</w:t>
            </w:r>
          </w:p>
        </w:tc>
        <w:tc>
          <w:tcPr>
            <w:tcW w:w="2537" w:type="dxa"/>
          </w:tcPr>
          <w:p w:rsidR="004E7B33" w:rsidRDefault="00DC2731">
            <w:pPr>
              <w:pStyle w:val="TableParagraph"/>
              <w:spacing w:line="254" w:lineRule="auto"/>
              <w:ind w:left="110" w:right="295"/>
              <w:rPr>
                <w:sz w:val="20"/>
              </w:rPr>
            </w:pPr>
            <w:r>
              <w:rPr>
                <w:sz w:val="20"/>
              </w:rPr>
              <w:t xml:space="preserve">Includes thoughtfully drawn connections between one’s own teaching and the three themes as well as class </w:t>
            </w:r>
            <w:r>
              <w:rPr>
                <w:w w:val="90"/>
                <w:sz w:val="20"/>
              </w:rPr>
              <w:t>readings,</w:t>
            </w:r>
            <w:r>
              <w:rPr>
                <w:spacing w:val="-28"/>
                <w:w w:val="90"/>
                <w:sz w:val="20"/>
              </w:rPr>
              <w:t xml:space="preserve"> </w:t>
            </w:r>
            <w:r>
              <w:rPr>
                <w:w w:val="90"/>
                <w:sz w:val="20"/>
              </w:rPr>
              <w:t>discussions,</w:t>
            </w:r>
            <w:r>
              <w:rPr>
                <w:spacing w:val="-26"/>
                <w:w w:val="90"/>
                <w:sz w:val="20"/>
              </w:rPr>
              <w:t xml:space="preserve"> </w:t>
            </w:r>
            <w:r>
              <w:rPr>
                <w:w w:val="90"/>
                <w:sz w:val="20"/>
              </w:rPr>
              <w:t xml:space="preserve">and </w:t>
            </w:r>
            <w:r>
              <w:rPr>
                <w:w w:val="95"/>
                <w:sz w:val="20"/>
              </w:rPr>
              <w:t>assignments</w:t>
            </w:r>
            <w:r>
              <w:rPr>
                <w:spacing w:val="-38"/>
                <w:w w:val="95"/>
                <w:sz w:val="20"/>
              </w:rPr>
              <w:t xml:space="preserve"> </w:t>
            </w:r>
            <w:r>
              <w:rPr>
                <w:w w:val="95"/>
                <w:sz w:val="20"/>
              </w:rPr>
              <w:t>from</w:t>
            </w:r>
            <w:r>
              <w:rPr>
                <w:spacing w:val="-39"/>
                <w:w w:val="95"/>
                <w:sz w:val="20"/>
              </w:rPr>
              <w:t xml:space="preserve"> </w:t>
            </w:r>
            <w:r>
              <w:rPr>
                <w:w w:val="95"/>
                <w:sz w:val="20"/>
              </w:rPr>
              <w:t>this</w:t>
            </w:r>
            <w:r>
              <w:rPr>
                <w:spacing w:val="-39"/>
                <w:w w:val="95"/>
                <w:sz w:val="20"/>
              </w:rPr>
              <w:t xml:space="preserve"> </w:t>
            </w:r>
            <w:r>
              <w:rPr>
                <w:w w:val="95"/>
                <w:sz w:val="20"/>
              </w:rPr>
              <w:t xml:space="preserve">and </w:t>
            </w:r>
            <w:r>
              <w:rPr>
                <w:sz w:val="20"/>
              </w:rPr>
              <w:t>past</w:t>
            </w:r>
            <w:r>
              <w:rPr>
                <w:spacing w:val="-24"/>
                <w:sz w:val="20"/>
              </w:rPr>
              <w:t xml:space="preserve"> </w:t>
            </w:r>
            <w:r>
              <w:rPr>
                <w:sz w:val="20"/>
              </w:rPr>
              <w:t>semesters.</w:t>
            </w:r>
          </w:p>
        </w:tc>
        <w:tc>
          <w:tcPr>
            <w:tcW w:w="2340" w:type="dxa"/>
          </w:tcPr>
          <w:p w:rsidR="004E7B33" w:rsidRDefault="00DC2731">
            <w:pPr>
              <w:pStyle w:val="TableParagraph"/>
              <w:spacing w:line="254" w:lineRule="auto"/>
              <w:ind w:right="111"/>
              <w:rPr>
                <w:sz w:val="20"/>
              </w:rPr>
            </w:pPr>
            <w:r>
              <w:rPr>
                <w:sz w:val="20"/>
              </w:rPr>
              <w:t xml:space="preserve">Includes some </w:t>
            </w:r>
            <w:r>
              <w:rPr>
                <w:w w:val="95"/>
                <w:sz w:val="20"/>
              </w:rPr>
              <w:t xml:space="preserve">connections to the three </w:t>
            </w:r>
            <w:r>
              <w:rPr>
                <w:sz w:val="20"/>
              </w:rPr>
              <w:t xml:space="preserve">themes between ones’ own teaching and class </w:t>
            </w:r>
            <w:r>
              <w:rPr>
                <w:w w:val="95"/>
                <w:sz w:val="20"/>
              </w:rPr>
              <w:t>readings, discussions, and/or assignments from this and past semesters.</w:t>
            </w:r>
          </w:p>
        </w:tc>
        <w:tc>
          <w:tcPr>
            <w:tcW w:w="2071" w:type="dxa"/>
          </w:tcPr>
          <w:p w:rsidR="004E7B33" w:rsidRDefault="00DC2731">
            <w:pPr>
              <w:pStyle w:val="TableParagraph"/>
              <w:spacing w:line="254" w:lineRule="auto"/>
              <w:ind w:right="111"/>
              <w:rPr>
                <w:sz w:val="20"/>
              </w:rPr>
            </w:pPr>
            <w:r>
              <w:rPr>
                <w:sz w:val="20"/>
              </w:rPr>
              <w:t xml:space="preserve">Mentions class </w:t>
            </w:r>
            <w:r>
              <w:rPr>
                <w:w w:val="90"/>
                <w:sz w:val="20"/>
              </w:rPr>
              <w:t xml:space="preserve">readings, discussions, </w:t>
            </w:r>
            <w:r>
              <w:rPr>
                <w:w w:val="95"/>
                <w:sz w:val="20"/>
              </w:rPr>
              <w:t xml:space="preserve">and/or assignments; </w:t>
            </w:r>
            <w:r>
              <w:rPr>
                <w:w w:val="90"/>
                <w:sz w:val="20"/>
              </w:rPr>
              <w:t xml:space="preserve">however, connections </w:t>
            </w:r>
            <w:r>
              <w:rPr>
                <w:sz w:val="20"/>
              </w:rPr>
              <w:t>between the three themes and one’s own teaching are vague or superficial.</w:t>
            </w:r>
          </w:p>
        </w:tc>
        <w:tc>
          <w:tcPr>
            <w:tcW w:w="2249" w:type="dxa"/>
          </w:tcPr>
          <w:p w:rsidR="004E7B33" w:rsidRDefault="00DC2731">
            <w:pPr>
              <w:pStyle w:val="TableParagraph"/>
              <w:spacing w:line="254" w:lineRule="auto"/>
              <w:ind w:right="159"/>
              <w:rPr>
                <w:sz w:val="20"/>
              </w:rPr>
            </w:pPr>
            <w:r>
              <w:rPr>
                <w:sz w:val="20"/>
              </w:rPr>
              <w:t xml:space="preserve">Does not include </w:t>
            </w:r>
            <w:r>
              <w:rPr>
                <w:w w:val="90"/>
                <w:sz w:val="20"/>
              </w:rPr>
              <w:t xml:space="preserve">connections to readings, </w:t>
            </w:r>
            <w:r>
              <w:rPr>
                <w:sz w:val="20"/>
              </w:rPr>
              <w:t>discussions, and/or assignments.</w:t>
            </w:r>
          </w:p>
        </w:tc>
      </w:tr>
      <w:tr w:rsidR="004E7B33">
        <w:trPr>
          <w:trHeight w:val="1692"/>
        </w:trPr>
        <w:tc>
          <w:tcPr>
            <w:tcW w:w="1246" w:type="dxa"/>
            <w:shd w:val="clear" w:color="auto" w:fill="DADADA"/>
          </w:tcPr>
          <w:p w:rsidR="004E7B33" w:rsidRDefault="00DC2731">
            <w:pPr>
              <w:pStyle w:val="TableParagraph"/>
              <w:spacing w:before="3" w:line="254" w:lineRule="auto"/>
              <w:ind w:left="107" w:right="414"/>
              <w:rPr>
                <w:b/>
              </w:rPr>
            </w:pPr>
            <w:r>
              <w:rPr>
                <w:b/>
                <w:w w:val="95"/>
              </w:rPr>
              <w:t xml:space="preserve">Goals </w:t>
            </w:r>
            <w:r>
              <w:rPr>
                <w:b/>
                <w:w w:val="80"/>
              </w:rPr>
              <w:t>CAEP 1;</w:t>
            </w:r>
          </w:p>
          <w:p w:rsidR="004E7B33" w:rsidRDefault="00DC2731">
            <w:pPr>
              <w:pStyle w:val="TableParagraph"/>
              <w:spacing w:line="252" w:lineRule="auto"/>
              <w:ind w:left="107" w:right="-13"/>
              <w:rPr>
                <w:b/>
              </w:rPr>
            </w:pPr>
            <w:r>
              <w:rPr>
                <w:b/>
                <w:w w:val="85"/>
              </w:rPr>
              <w:t xml:space="preserve">InTASC 9(k); </w:t>
            </w:r>
          </w:p>
          <w:p w:rsidR="004E7B33" w:rsidRDefault="00560990" w:rsidP="00560990">
            <w:pPr>
              <w:pStyle w:val="TableParagraph"/>
              <w:spacing w:before="1"/>
              <w:ind w:left="107"/>
              <w:rPr>
                <w:b/>
              </w:rPr>
            </w:pPr>
            <w:r>
              <w:rPr>
                <w:b/>
              </w:rPr>
              <w:t>DOE</w:t>
            </w:r>
            <w:r w:rsidR="00DC2731">
              <w:rPr>
                <w:b/>
              </w:rPr>
              <w:t xml:space="preserve"> </w:t>
            </w:r>
            <w:r>
              <w:rPr>
                <w:b/>
              </w:rPr>
              <w:t xml:space="preserve"> 2,3,&amp; 5</w:t>
            </w:r>
          </w:p>
        </w:tc>
        <w:tc>
          <w:tcPr>
            <w:tcW w:w="2537" w:type="dxa"/>
          </w:tcPr>
          <w:p w:rsidR="004E7B33" w:rsidRDefault="00DC2731">
            <w:pPr>
              <w:pStyle w:val="TableParagraph"/>
              <w:spacing w:line="256" w:lineRule="auto"/>
              <w:ind w:left="110" w:right="200" w:hanging="3"/>
              <w:rPr>
                <w:sz w:val="20"/>
              </w:rPr>
            </w:pPr>
            <w:r>
              <w:rPr>
                <w:w w:val="90"/>
                <w:sz w:val="20"/>
              </w:rPr>
              <w:t xml:space="preserve">Long- and short-term goals </w:t>
            </w:r>
            <w:r>
              <w:rPr>
                <w:w w:val="95"/>
                <w:sz w:val="20"/>
              </w:rPr>
              <w:t xml:space="preserve">are specific, personalized, </w:t>
            </w:r>
            <w:r>
              <w:rPr>
                <w:sz w:val="20"/>
              </w:rPr>
              <w:t>and achievable.</w:t>
            </w:r>
          </w:p>
        </w:tc>
        <w:tc>
          <w:tcPr>
            <w:tcW w:w="2340" w:type="dxa"/>
          </w:tcPr>
          <w:p w:rsidR="004E7B33" w:rsidRDefault="00DC2731">
            <w:pPr>
              <w:pStyle w:val="TableParagraph"/>
              <w:spacing w:line="256" w:lineRule="auto"/>
              <w:ind w:right="427"/>
              <w:rPr>
                <w:sz w:val="20"/>
              </w:rPr>
            </w:pPr>
            <w:r>
              <w:rPr>
                <w:w w:val="95"/>
                <w:sz w:val="20"/>
              </w:rPr>
              <w:t xml:space="preserve">Long- and short-term </w:t>
            </w:r>
            <w:r>
              <w:rPr>
                <w:sz w:val="20"/>
              </w:rPr>
              <w:t>goals are set and reasonable.</w:t>
            </w:r>
          </w:p>
        </w:tc>
        <w:tc>
          <w:tcPr>
            <w:tcW w:w="2071" w:type="dxa"/>
          </w:tcPr>
          <w:p w:rsidR="004E7B33" w:rsidRDefault="00DC2731">
            <w:pPr>
              <w:pStyle w:val="TableParagraph"/>
              <w:spacing w:line="254" w:lineRule="auto"/>
              <w:ind w:right="158"/>
              <w:rPr>
                <w:sz w:val="20"/>
              </w:rPr>
            </w:pPr>
            <w:r>
              <w:rPr>
                <w:w w:val="95"/>
                <w:sz w:val="20"/>
              </w:rPr>
              <w:t xml:space="preserve">Long- and short-term goals are simplistic, </w:t>
            </w:r>
            <w:r>
              <w:rPr>
                <w:sz w:val="20"/>
              </w:rPr>
              <w:t>or too broad for progress to be recognized.</w:t>
            </w:r>
          </w:p>
        </w:tc>
        <w:tc>
          <w:tcPr>
            <w:tcW w:w="2249" w:type="dxa"/>
          </w:tcPr>
          <w:p w:rsidR="004E7B33" w:rsidRDefault="00DC2731">
            <w:pPr>
              <w:pStyle w:val="TableParagraph"/>
              <w:spacing w:line="254" w:lineRule="auto"/>
              <w:ind w:right="134"/>
              <w:rPr>
                <w:sz w:val="20"/>
              </w:rPr>
            </w:pPr>
            <w:r>
              <w:rPr>
                <w:sz w:val="20"/>
              </w:rPr>
              <w:t xml:space="preserve">Either long-term or </w:t>
            </w:r>
            <w:r>
              <w:rPr>
                <w:w w:val="95"/>
                <w:sz w:val="20"/>
              </w:rPr>
              <w:t>short-term</w:t>
            </w:r>
            <w:r>
              <w:rPr>
                <w:spacing w:val="-30"/>
                <w:w w:val="95"/>
                <w:sz w:val="20"/>
              </w:rPr>
              <w:t xml:space="preserve"> </w:t>
            </w:r>
            <w:r>
              <w:rPr>
                <w:w w:val="95"/>
                <w:sz w:val="20"/>
              </w:rPr>
              <w:t>goals</w:t>
            </w:r>
            <w:r>
              <w:rPr>
                <w:spacing w:val="-30"/>
                <w:w w:val="95"/>
                <w:sz w:val="20"/>
              </w:rPr>
              <w:t xml:space="preserve"> </w:t>
            </w:r>
            <w:r>
              <w:rPr>
                <w:w w:val="95"/>
                <w:sz w:val="20"/>
              </w:rPr>
              <w:t>are</w:t>
            </w:r>
            <w:r>
              <w:rPr>
                <w:spacing w:val="-30"/>
                <w:w w:val="95"/>
                <w:sz w:val="20"/>
              </w:rPr>
              <w:t xml:space="preserve"> </w:t>
            </w:r>
            <w:r>
              <w:rPr>
                <w:w w:val="95"/>
                <w:sz w:val="20"/>
              </w:rPr>
              <w:t xml:space="preserve">set, </w:t>
            </w:r>
            <w:r>
              <w:rPr>
                <w:sz w:val="20"/>
              </w:rPr>
              <w:t>but</w:t>
            </w:r>
            <w:r>
              <w:rPr>
                <w:spacing w:val="-34"/>
                <w:sz w:val="20"/>
              </w:rPr>
              <w:t xml:space="preserve"> </w:t>
            </w:r>
            <w:r>
              <w:rPr>
                <w:sz w:val="20"/>
              </w:rPr>
              <w:t>not</w:t>
            </w:r>
            <w:r>
              <w:rPr>
                <w:spacing w:val="-34"/>
                <w:sz w:val="20"/>
              </w:rPr>
              <w:t xml:space="preserve"> </w:t>
            </w:r>
            <w:r>
              <w:rPr>
                <w:sz w:val="20"/>
              </w:rPr>
              <w:t>both,</w:t>
            </w:r>
            <w:r>
              <w:rPr>
                <w:spacing w:val="-33"/>
                <w:sz w:val="20"/>
              </w:rPr>
              <w:t xml:space="preserve"> </w:t>
            </w:r>
            <w:r>
              <w:rPr>
                <w:sz w:val="20"/>
              </w:rPr>
              <w:t>or</w:t>
            </w:r>
            <w:r>
              <w:rPr>
                <w:spacing w:val="-36"/>
                <w:sz w:val="20"/>
              </w:rPr>
              <w:t xml:space="preserve"> </w:t>
            </w:r>
            <w:r>
              <w:rPr>
                <w:sz w:val="20"/>
              </w:rPr>
              <w:t>no</w:t>
            </w:r>
            <w:r>
              <w:rPr>
                <w:spacing w:val="-34"/>
                <w:sz w:val="20"/>
              </w:rPr>
              <w:t xml:space="preserve"> </w:t>
            </w:r>
            <w:r>
              <w:rPr>
                <w:sz w:val="20"/>
              </w:rPr>
              <w:t>goals stated.</w:t>
            </w:r>
          </w:p>
        </w:tc>
      </w:tr>
      <w:tr w:rsidR="004E7B33">
        <w:trPr>
          <w:trHeight w:val="1953"/>
        </w:trPr>
        <w:tc>
          <w:tcPr>
            <w:tcW w:w="1246" w:type="dxa"/>
            <w:shd w:val="clear" w:color="auto" w:fill="DADADA"/>
          </w:tcPr>
          <w:p w:rsidR="004E7B33" w:rsidRDefault="00DC2731">
            <w:pPr>
              <w:pStyle w:val="TableParagraph"/>
              <w:spacing w:line="251" w:lineRule="exact"/>
              <w:ind w:left="107"/>
              <w:rPr>
                <w:b/>
              </w:rPr>
            </w:pPr>
            <w:r>
              <w:rPr>
                <w:b/>
              </w:rPr>
              <w:t>Writing</w:t>
            </w:r>
          </w:p>
        </w:tc>
        <w:tc>
          <w:tcPr>
            <w:tcW w:w="2537" w:type="dxa"/>
          </w:tcPr>
          <w:p w:rsidR="004E7B33" w:rsidRDefault="00DC2731">
            <w:pPr>
              <w:pStyle w:val="TableParagraph"/>
              <w:spacing w:line="254" w:lineRule="auto"/>
              <w:ind w:left="110" w:right="422"/>
              <w:rPr>
                <w:sz w:val="20"/>
              </w:rPr>
            </w:pPr>
            <w:r>
              <w:rPr>
                <w:w w:val="95"/>
                <w:sz w:val="20"/>
              </w:rPr>
              <w:t xml:space="preserve">Paper is almost entirely </w:t>
            </w:r>
            <w:r>
              <w:rPr>
                <w:sz w:val="20"/>
              </w:rPr>
              <w:t xml:space="preserve">free of spelling, punctuation, and </w:t>
            </w:r>
            <w:r>
              <w:rPr>
                <w:w w:val="90"/>
                <w:sz w:val="20"/>
              </w:rPr>
              <w:t xml:space="preserve">grammatical errors; any </w:t>
            </w:r>
            <w:r>
              <w:rPr>
                <w:sz w:val="20"/>
              </w:rPr>
              <w:t xml:space="preserve">errors present don’t </w:t>
            </w:r>
            <w:r>
              <w:rPr>
                <w:w w:val="90"/>
                <w:sz w:val="20"/>
              </w:rPr>
              <w:t>impede understanding.</w:t>
            </w:r>
          </w:p>
        </w:tc>
        <w:tc>
          <w:tcPr>
            <w:tcW w:w="2340" w:type="dxa"/>
          </w:tcPr>
          <w:p w:rsidR="004E7B33" w:rsidRDefault="00DC2731">
            <w:pPr>
              <w:pStyle w:val="TableParagraph"/>
              <w:spacing w:line="254" w:lineRule="auto"/>
              <w:ind w:right="232"/>
              <w:rPr>
                <w:sz w:val="20"/>
              </w:rPr>
            </w:pPr>
            <w:r>
              <w:rPr>
                <w:w w:val="95"/>
                <w:sz w:val="20"/>
              </w:rPr>
              <w:t>Paper</w:t>
            </w:r>
            <w:r>
              <w:rPr>
                <w:spacing w:val="-31"/>
                <w:w w:val="95"/>
                <w:sz w:val="20"/>
              </w:rPr>
              <w:t xml:space="preserve"> </w:t>
            </w:r>
            <w:r>
              <w:rPr>
                <w:w w:val="95"/>
                <w:sz w:val="20"/>
              </w:rPr>
              <w:t>may</w:t>
            </w:r>
            <w:r>
              <w:rPr>
                <w:spacing w:val="-30"/>
                <w:w w:val="95"/>
                <w:sz w:val="20"/>
              </w:rPr>
              <w:t xml:space="preserve"> </w:t>
            </w:r>
            <w:r>
              <w:rPr>
                <w:w w:val="95"/>
                <w:sz w:val="20"/>
              </w:rPr>
              <w:t>contain</w:t>
            </w:r>
            <w:r>
              <w:rPr>
                <w:spacing w:val="-30"/>
                <w:w w:val="95"/>
                <w:sz w:val="20"/>
              </w:rPr>
              <w:t xml:space="preserve"> </w:t>
            </w:r>
            <w:r>
              <w:rPr>
                <w:w w:val="95"/>
                <w:sz w:val="20"/>
              </w:rPr>
              <w:t>a</w:t>
            </w:r>
            <w:r>
              <w:rPr>
                <w:spacing w:val="-31"/>
                <w:w w:val="95"/>
                <w:sz w:val="20"/>
              </w:rPr>
              <w:t xml:space="preserve"> </w:t>
            </w:r>
            <w:r>
              <w:rPr>
                <w:w w:val="95"/>
                <w:sz w:val="20"/>
              </w:rPr>
              <w:t xml:space="preserve">few </w:t>
            </w:r>
            <w:r>
              <w:rPr>
                <w:sz w:val="20"/>
              </w:rPr>
              <w:t>errors; but the errors don’t impede understanding.</w:t>
            </w:r>
          </w:p>
        </w:tc>
        <w:tc>
          <w:tcPr>
            <w:tcW w:w="2071" w:type="dxa"/>
          </w:tcPr>
          <w:p w:rsidR="004E7B33" w:rsidRDefault="00DC2731">
            <w:pPr>
              <w:pStyle w:val="TableParagraph"/>
              <w:spacing w:line="254" w:lineRule="auto"/>
              <w:ind w:right="27"/>
              <w:rPr>
                <w:sz w:val="20"/>
              </w:rPr>
            </w:pPr>
            <w:r>
              <w:rPr>
                <w:w w:val="90"/>
                <w:sz w:val="20"/>
              </w:rPr>
              <w:t xml:space="preserve">Paper has many errors </w:t>
            </w:r>
            <w:r>
              <w:rPr>
                <w:sz w:val="20"/>
              </w:rPr>
              <w:t>that distract the reader and temporarily impede understanding.</w:t>
            </w:r>
          </w:p>
        </w:tc>
        <w:tc>
          <w:tcPr>
            <w:tcW w:w="2249" w:type="dxa"/>
          </w:tcPr>
          <w:p w:rsidR="004E7B33" w:rsidRDefault="00DC2731">
            <w:pPr>
              <w:pStyle w:val="TableParagraph"/>
              <w:spacing w:line="254" w:lineRule="auto"/>
              <w:ind w:right="157"/>
              <w:rPr>
                <w:sz w:val="20"/>
              </w:rPr>
            </w:pPr>
            <w:r>
              <w:rPr>
                <w:sz w:val="20"/>
              </w:rPr>
              <w:t xml:space="preserve">Paper has numerous </w:t>
            </w:r>
            <w:r>
              <w:rPr>
                <w:w w:val="95"/>
                <w:sz w:val="20"/>
              </w:rPr>
              <w:t xml:space="preserve">spelling, punctuation, and grammatical errors </w:t>
            </w:r>
            <w:r>
              <w:rPr>
                <w:sz w:val="20"/>
              </w:rPr>
              <w:t xml:space="preserve">such that the paper’s </w:t>
            </w:r>
            <w:r>
              <w:rPr>
                <w:w w:val="95"/>
                <w:sz w:val="20"/>
              </w:rPr>
              <w:t>meaning is obscured.</w:t>
            </w:r>
          </w:p>
        </w:tc>
      </w:tr>
    </w:tbl>
    <w:p w:rsidR="004E7B33" w:rsidRPr="00F243F7" w:rsidRDefault="00DC2731">
      <w:pPr>
        <w:pStyle w:val="BodyText"/>
        <w:spacing w:before="1"/>
        <w:ind w:left="448"/>
        <w:rPr>
          <w:rFonts w:ascii="Times New Roman" w:hAnsi="Times New Roman" w:cs="Times New Roman"/>
        </w:rPr>
      </w:pPr>
      <w:r w:rsidRPr="00F243F7">
        <w:rPr>
          <w:rFonts w:ascii="Times New Roman" w:hAnsi="Times New Roman" w:cs="Times New Roman"/>
        </w:rPr>
        <w:t>This assessment aligns with the following standards:</w:t>
      </w:r>
    </w:p>
    <w:p w:rsidR="004E7B33" w:rsidRPr="00F243F7" w:rsidRDefault="00DC2731" w:rsidP="00FF0369">
      <w:pPr>
        <w:spacing w:before="21"/>
        <w:rPr>
          <w:rFonts w:ascii="Times New Roman" w:hAnsi="Times New Roman" w:cs="Times New Roman"/>
        </w:rPr>
      </w:pPr>
      <w:r w:rsidRPr="00F243F7">
        <w:rPr>
          <w:rFonts w:ascii="Times New Roman" w:hAnsi="Times New Roman" w:cs="Times New Roman"/>
          <w:b/>
        </w:rPr>
        <w:t xml:space="preserve">CAEP Standard 1 </w:t>
      </w:r>
      <w:r w:rsidRPr="00F243F7">
        <w:rPr>
          <w:rFonts w:ascii="Times New Roman" w:hAnsi="Times New Roman" w:cs="Times New Roman"/>
        </w:rPr>
        <w:t>– Candidate Knowledge, Skills, and Professional Dispositions</w:t>
      </w:r>
    </w:p>
    <w:p w:rsidR="004E7B33" w:rsidRPr="00F243F7" w:rsidRDefault="00DC2731">
      <w:pPr>
        <w:pStyle w:val="ListParagraph"/>
        <w:numPr>
          <w:ilvl w:val="1"/>
          <w:numId w:val="1"/>
        </w:numPr>
        <w:tabs>
          <w:tab w:val="left" w:pos="1437"/>
          <w:tab w:val="left" w:pos="1438"/>
        </w:tabs>
        <w:spacing w:before="25" w:line="254" w:lineRule="auto"/>
        <w:ind w:right="147"/>
        <w:rPr>
          <w:rFonts w:ascii="Times New Roman" w:hAnsi="Times New Roman" w:cs="Times New Roman"/>
        </w:rPr>
      </w:pPr>
      <w:r w:rsidRPr="00F243F7">
        <w:rPr>
          <w:rFonts w:ascii="Times New Roman" w:hAnsi="Times New Roman" w:cs="Times New Roman"/>
        </w:rPr>
        <w:t xml:space="preserve">1.1 – Candidates demonstrate an understanding of the 10 InTASC standards at the appropriate </w:t>
      </w:r>
      <w:r w:rsidRPr="00F243F7">
        <w:rPr>
          <w:rFonts w:ascii="Times New Roman" w:hAnsi="Times New Roman" w:cs="Times New Roman"/>
          <w:w w:val="95"/>
        </w:rPr>
        <w:t>progression</w:t>
      </w:r>
      <w:r w:rsidRPr="00F243F7">
        <w:rPr>
          <w:rFonts w:ascii="Times New Roman" w:hAnsi="Times New Roman" w:cs="Times New Roman"/>
          <w:spacing w:val="-18"/>
          <w:w w:val="95"/>
        </w:rPr>
        <w:t xml:space="preserve"> </w:t>
      </w:r>
      <w:r w:rsidRPr="00F243F7">
        <w:rPr>
          <w:rFonts w:ascii="Times New Roman" w:hAnsi="Times New Roman" w:cs="Times New Roman"/>
          <w:w w:val="95"/>
        </w:rPr>
        <w:t>level</w:t>
      </w:r>
      <w:r w:rsidRPr="00F243F7">
        <w:rPr>
          <w:rFonts w:ascii="Times New Roman" w:hAnsi="Times New Roman" w:cs="Times New Roman"/>
          <w:spacing w:val="-19"/>
          <w:w w:val="95"/>
        </w:rPr>
        <w:t xml:space="preserve"> </w:t>
      </w:r>
      <w:r w:rsidRPr="00F243F7">
        <w:rPr>
          <w:rFonts w:ascii="Times New Roman" w:hAnsi="Times New Roman" w:cs="Times New Roman"/>
          <w:w w:val="95"/>
        </w:rPr>
        <w:t>(s)</w:t>
      </w:r>
      <w:r w:rsidRPr="00F243F7">
        <w:rPr>
          <w:rFonts w:ascii="Times New Roman" w:hAnsi="Times New Roman" w:cs="Times New Roman"/>
          <w:spacing w:val="-18"/>
          <w:w w:val="95"/>
        </w:rPr>
        <w:t xml:space="preserve"> </w:t>
      </w:r>
      <w:r w:rsidRPr="00F243F7">
        <w:rPr>
          <w:rFonts w:ascii="Times New Roman" w:hAnsi="Times New Roman" w:cs="Times New Roman"/>
          <w:w w:val="95"/>
        </w:rPr>
        <w:t>in</w:t>
      </w:r>
      <w:r w:rsidRPr="00F243F7">
        <w:rPr>
          <w:rFonts w:ascii="Times New Roman" w:hAnsi="Times New Roman" w:cs="Times New Roman"/>
          <w:spacing w:val="-20"/>
          <w:w w:val="95"/>
        </w:rPr>
        <w:t xml:space="preserve"> </w:t>
      </w:r>
      <w:r w:rsidRPr="00F243F7">
        <w:rPr>
          <w:rFonts w:ascii="Times New Roman" w:hAnsi="Times New Roman" w:cs="Times New Roman"/>
          <w:w w:val="95"/>
        </w:rPr>
        <w:t>the</w:t>
      </w:r>
      <w:r w:rsidRPr="00F243F7">
        <w:rPr>
          <w:rFonts w:ascii="Times New Roman" w:hAnsi="Times New Roman" w:cs="Times New Roman"/>
          <w:spacing w:val="-19"/>
          <w:w w:val="95"/>
        </w:rPr>
        <w:t xml:space="preserve"> </w:t>
      </w:r>
      <w:r w:rsidRPr="00F243F7">
        <w:rPr>
          <w:rFonts w:ascii="Times New Roman" w:hAnsi="Times New Roman" w:cs="Times New Roman"/>
          <w:w w:val="95"/>
        </w:rPr>
        <w:t>following</w:t>
      </w:r>
      <w:r w:rsidRPr="00F243F7">
        <w:rPr>
          <w:rFonts w:ascii="Times New Roman" w:hAnsi="Times New Roman" w:cs="Times New Roman"/>
          <w:spacing w:val="-19"/>
          <w:w w:val="95"/>
        </w:rPr>
        <w:t xml:space="preserve"> </w:t>
      </w:r>
      <w:r w:rsidRPr="00F243F7">
        <w:rPr>
          <w:rFonts w:ascii="Times New Roman" w:hAnsi="Times New Roman" w:cs="Times New Roman"/>
          <w:w w:val="95"/>
        </w:rPr>
        <w:t>categories:</w:t>
      </w:r>
      <w:r w:rsidRPr="00F243F7">
        <w:rPr>
          <w:rFonts w:ascii="Times New Roman" w:hAnsi="Times New Roman" w:cs="Times New Roman"/>
          <w:spacing w:val="-19"/>
          <w:w w:val="95"/>
        </w:rPr>
        <w:t xml:space="preserve"> </w:t>
      </w:r>
      <w:r w:rsidRPr="00F243F7">
        <w:rPr>
          <w:rFonts w:ascii="Times New Roman" w:hAnsi="Times New Roman" w:cs="Times New Roman"/>
          <w:w w:val="95"/>
        </w:rPr>
        <w:t>the</w:t>
      </w:r>
      <w:r w:rsidRPr="00F243F7">
        <w:rPr>
          <w:rFonts w:ascii="Times New Roman" w:hAnsi="Times New Roman" w:cs="Times New Roman"/>
          <w:spacing w:val="-18"/>
          <w:w w:val="95"/>
        </w:rPr>
        <w:t xml:space="preserve"> </w:t>
      </w:r>
      <w:r w:rsidRPr="00F243F7">
        <w:rPr>
          <w:rFonts w:ascii="Times New Roman" w:hAnsi="Times New Roman" w:cs="Times New Roman"/>
          <w:w w:val="95"/>
        </w:rPr>
        <w:t>learner</w:t>
      </w:r>
      <w:r w:rsidRPr="00F243F7">
        <w:rPr>
          <w:rFonts w:ascii="Times New Roman" w:hAnsi="Times New Roman" w:cs="Times New Roman"/>
          <w:spacing w:val="-18"/>
          <w:w w:val="95"/>
        </w:rPr>
        <w:t xml:space="preserve"> </w:t>
      </w:r>
      <w:r w:rsidRPr="00F243F7">
        <w:rPr>
          <w:rFonts w:ascii="Times New Roman" w:hAnsi="Times New Roman" w:cs="Times New Roman"/>
          <w:w w:val="95"/>
        </w:rPr>
        <w:t>and</w:t>
      </w:r>
      <w:r w:rsidRPr="00F243F7">
        <w:rPr>
          <w:rFonts w:ascii="Times New Roman" w:hAnsi="Times New Roman" w:cs="Times New Roman"/>
          <w:spacing w:val="-18"/>
          <w:w w:val="95"/>
        </w:rPr>
        <w:t xml:space="preserve"> </w:t>
      </w:r>
      <w:r w:rsidRPr="00F243F7">
        <w:rPr>
          <w:rFonts w:ascii="Times New Roman" w:hAnsi="Times New Roman" w:cs="Times New Roman"/>
          <w:w w:val="95"/>
        </w:rPr>
        <w:t>learning;</w:t>
      </w:r>
      <w:r w:rsidRPr="00F243F7">
        <w:rPr>
          <w:rFonts w:ascii="Times New Roman" w:hAnsi="Times New Roman" w:cs="Times New Roman"/>
          <w:spacing w:val="-19"/>
          <w:w w:val="95"/>
        </w:rPr>
        <w:t xml:space="preserve"> </w:t>
      </w:r>
      <w:r w:rsidRPr="00F243F7">
        <w:rPr>
          <w:rFonts w:ascii="Times New Roman" w:hAnsi="Times New Roman" w:cs="Times New Roman"/>
          <w:w w:val="95"/>
        </w:rPr>
        <w:t>content;</w:t>
      </w:r>
      <w:r w:rsidRPr="00F243F7">
        <w:rPr>
          <w:rFonts w:ascii="Times New Roman" w:hAnsi="Times New Roman" w:cs="Times New Roman"/>
          <w:spacing w:val="-18"/>
          <w:w w:val="95"/>
        </w:rPr>
        <w:t xml:space="preserve"> </w:t>
      </w:r>
      <w:r w:rsidRPr="00F243F7">
        <w:rPr>
          <w:rFonts w:ascii="Times New Roman" w:hAnsi="Times New Roman" w:cs="Times New Roman"/>
          <w:w w:val="95"/>
        </w:rPr>
        <w:t>instructional</w:t>
      </w:r>
      <w:r w:rsidRPr="00F243F7">
        <w:rPr>
          <w:rFonts w:ascii="Times New Roman" w:hAnsi="Times New Roman" w:cs="Times New Roman"/>
          <w:spacing w:val="-18"/>
          <w:w w:val="95"/>
        </w:rPr>
        <w:t xml:space="preserve"> </w:t>
      </w:r>
      <w:r w:rsidRPr="00F243F7">
        <w:rPr>
          <w:rFonts w:ascii="Times New Roman" w:hAnsi="Times New Roman" w:cs="Times New Roman"/>
          <w:w w:val="95"/>
        </w:rPr>
        <w:t xml:space="preserve">practice; </w:t>
      </w:r>
      <w:r w:rsidRPr="00F243F7">
        <w:rPr>
          <w:rFonts w:ascii="Times New Roman" w:hAnsi="Times New Roman" w:cs="Times New Roman"/>
        </w:rPr>
        <w:t>and professional</w:t>
      </w:r>
      <w:r w:rsidRPr="00F243F7">
        <w:rPr>
          <w:rFonts w:ascii="Times New Roman" w:hAnsi="Times New Roman" w:cs="Times New Roman"/>
          <w:spacing w:val="-28"/>
        </w:rPr>
        <w:t xml:space="preserve"> </w:t>
      </w:r>
      <w:r w:rsidRPr="00F243F7">
        <w:rPr>
          <w:rFonts w:ascii="Times New Roman" w:hAnsi="Times New Roman" w:cs="Times New Roman"/>
        </w:rPr>
        <w:t>responsibility.</w:t>
      </w:r>
    </w:p>
    <w:p w:rsidR="004E7B33" w:rsidRPr="00F243F7" w:rsidRDefault="00DC2731" w:rsidP="00FF0369">
      <w:pPr>
        <w:spacing w:before="7"/>
        <w:rPr>
          <w:rFonts w:ascii="Times New Roman" w:hAnsi="Times New Roman" w:cs="Times New Roman"/>
        </w:rPr>
      </w:pPr>
      <w:r w:rsidRPr="00F243F7">
        <w:rPr>
          <w:rFonts w:ascii="Times New Roman" w:hAnsi="Times New Roman" w:cs="Times New Roman"/>
          <w:b/>
        </w:rPr>
        <w:t xml:space="preserve">InTASC Standard Category </w:t>
      </w:r>
      <w:r w:rsidRPr="00F243F7">
        <w:rPr>
          <w:rFonts w:ascii="Times New Roman" w:hAnsi="Times New Roman" w:cs="Times New Roman"/>
        </w:rPr>
        <w:t>9 – Professional Learning and Ethical Practice</w:t>
      </w:r>
    </w:p>
    <w:p w:rsidR="004E7B33" w:rsidRPr="00F243F7" w:rsidRDefault="00DC2731">
      <w:pPr>
        <w:pStyle w:val="ListParagraph"/>
        <w:numPr>
          <w:ilvl w:val="2"/>
          <w:numId w:val="1"/>
        </w:numPr>
        <w:tabs>
          <w:tab w:val="left" w:pos="1528"/>
          <w:tab w:val="left" w:pos="1529"/>
        </w:tabs>
        <w:spacing w:before="32" w:line="254" w:lineRule="auto"/>
        <w:ind w:right="466"/>
        <w:rPr>
          <w:rFonts w:ascii="Times New Roman" w:hAnsi="Times New Roman" w:cs="Times New Roman"/>
        </w:rPr>
      </w:pPr>
      <w:r w:rsidRPr="00F243F7">
        <w:rPr>
          <w:rFonts w:ascii="Times New Roman" w:hAnsi="Times New Roman" w:cs="Times New Roman"/>
        </w:rPr>
        <w:t>9(c)</w:t>
      </w:r>
      <w:r w:rsidRPr="00F243F7">
        <w:rPr>
          <w:rFonts w:ascii="Times New Roman" w:hAnsi="Times New Roman" w:cs="Times New Roman"/>
          <w:spacing w:val="-38"/>
        </w:rPr>
        <w:t xml:space="preserve"> </w:t>
      </w:r>
      <w:r w:rsidRPr="00F243F7">
        <w:rPr>
          <w:rFonts w:ascii="Times New Roman" w:hAnsi="Times New Roman" w:cs="Times New Roman"/>
        </w:rPr>
        <w:t>Independently</w:t>
      </w:r>
      <w:r w:rsidRPr="00F243F7">
        <w:rPr>
          <w:rFonts w:ascii="Times New Roman" w:hAnsi="Times New Roman" w:cs="Times New Roman"/>
          <w:spacing w:val="-39"/>
        </w:rPr>
        <w:t xml:space="preserve"> </w:t>
      </w:r>
      <w:r w:rsidRPr="00F243F7">
        <w:rPr>
          <w:rFonts w:ascii="Times New Roman" w:hAnsi="Times New Roman" w:cs="Times New Roman"/>
        </w:rPr>
        <w:t>and</w:t>
      </w:r>
      <w:r w:rsidRPr="00F243F7">
        <w:rPr>
          <w:rFonts w:ascii="Times New Roman" w:hAnsi="Times New Roman" w:cs="Times New Roman"/>
          <w:spacing w:val="-39"/>
        </w:rPr>
        <w:t xml:space="preserve"> </w:t>
      </w:r>
      <w:r w:rsidRPr="00F243F7">
        <w:rPr>
          <w:rFonts w:ascii="Times New Roman" w:hAnsi="Times New Roman" w:cs="Times New Roman"/>
        </w:rPr>
        <w:t>in</w:t>
      </w:r>
      <w:r w:rsidRPr="00F243F7">
        <w:rPr>
          <w:rFonts w:ascii="Times New Roman" w:hAnsi="Times New Roman" w:cs="Times New Roman"/>
          <w:spacing w:val="-38"/>
        </w:rPr>
        <w:t xml:space="preserve"> </w:t>
      </w:r>
      <w:r w:rsidRPr="00F243F7">
        <w:rPr>
          <w:rFonts w:ascii="Times New Roman" w:hAnsi="Times New Roman" w:cs="Times New Roman"/>
        </w:rPr>
        <w:t>collaboration</w:t>
      </w:r>
      <w:r w:rsidRPr="00F243F7">
        <w:rPr>
          <w:rFonts w:ascii="Times New Roman" w:hAnsi="Times New Roman" w:cs="Times New Roman"/>
          <w:spacing w:val="-39"/>
        </w:rPr>
        <w:t xml:space="preserve"> </w:t>
      </w:r>
      <w:r w:rsidRPr="00F243F7">
        <w:rPr>
          <w:rFonts w:ascii="Times New Roman" w:hAnsi="Times New Roman" w:cs="Times New Roman"/>
        </w:rPr>
        <w:t>with</w:t>
      </w:r>
      <w:r w:rsidRPr="00F243F7">
        <w:rPr>
          <w:rFonts w:ascii="Times New Roman" w:hAnsi="Times New Roman" w:cs="Times New Roman"/>
          <w:spacing w:val="-38"/>
        </w:rPr>
        <w:t xml:space="preserve"> </w:t>
      </w:r>
      <w:r w:rsidRPr="00F243F7">
        <w:rPr>
          <w:rFonts w:ascii="Times New Roman" w:hAnsi="Times New Roman" w:cs="Times New Roman"/>
        </w:rPr>
        <w:t>colleagues,</w:t>
      </w:r>
      <w:r w:rsidRPr="00F243F7">
        <w:rPr>
          <w:rFonts w:ascii="Times New Roman" w:hAnsi="Times New Roman" w:cs="Times New Roman"/>
          <w:spacing w:val="-38"/>
        </w:rPr>
        <w:t xml:space="preserve"> </w:t>
      </w:r>
      <w:r w:rsidRPr="00F243F7">
        <w:rPr>
          <w:rFonts w:ascii="Times New Roman" w:hAnsi="Times New Roman" w:cs="Times New Roman"/>
        </w:rPr>
        <w:t>the</w:t>
      </w:r>
      <w:r w:rsidRPr="00F243F7">
        <w:rPr>
          <w:rFonts w:ascii="Times New Roman" w:hAnsi="Times New Roman" w:cs="Times New Roman"/>
          <w:spacing w:val="-39"/>
        </w:rPr>
        <w:t xml:space="preserve"> </w:t>
      </w:r>
      <w:r w:rsidRPr="00F243F7">
        <w:rPr>
          <w:rFonts w:ascii="Times New Roman" w:hAnsi="Times New Roman" w:cs="Times New Roman"/>
        </w:rPr>
        <w:t>teacher</w:t>
      </w:r>
      <w:r w:rsidRPr="00F243F7">
        <w:rPr>
          <w:rFonts w:ascii="Times New Roman" w:hAnsi="Times New Roman" w:cs="Times New Roman"/>
          <w:spacing w:val="-38"/>
        </w:rPr>
        <w:t xml:space="preserve"> </w:t>
      </w:r>
      <w:r w:rsidRPr="00F243F7">
        <w:rPr>
          <w:rFonts w:ascii="Times New Roman" w:hAnsi="Times New Roman" w:cs="Times New Roman"/>
        </w:rPr>
        <w:t>uses</w:t>
      </w:r>
      <w:r w:rsidRPr="00F243F7">
        <w:rPr>
          <w:rFonts w:ascii="Times New Roman" w:hAnsi="Times New Roman" w:cs="Times New Roman"/>
          <w:spacing w:val="-39"/>
        </w:rPr>
        <w:t xml:space="preserve"> </w:t>
      </w:r>
      <w:r w:rsidRPr="00F243F7">
        <w:rPr>
          <w:rFonts w:ascii="Times New Roman" w:hAnsi="Times New Roman" w:cs="Times New Roman"/>
        </w:rPr>
        <w:t>a</w:t>
      </w:r>
      <w:r w:rsidRPr="00F243F7">
        <w:rPr>
          <w:rFonts w:ascii="Times New Roman" w:hAnsi="Times New Roman" w:cs="Times New Roman"/>
          <w:spacing w:val="-39"/>
        </w:rPr>
        <w:t xml:space="preserve"> </w:t>
      </w:r>
      <w:r w:rsidRPr="00F243F7">
        <w:rPr>
          <w:rFonts w:ascii="Times New Roman" w:hAnsi="Times New Roman" w:cs="Times New Roman"/>
        </w:rPr>
        <w:t>variety</w:t>
      </w:r>
      <w:r w:rsidRPr="00F243F7">
        <w:rPr>
          <w:rFonts w:ascii="Times New Roman" w:hAnsi="Times New Roman" w:cs="Times New Roman"/>
          <w:spacing w:val="-38"/>
        </w:rPr>
        <w:t xml:space="preserve"> </w:t>
      </w:r>
      <w:r w:rsidRPr="00F243F7">
        <w:rPr>
          <w:rFonts w:ascii="Times New Roman" w:hAnsi="Times New Roman" w:cs="Times New Roman"/>
        </w:rPr>
        <w:t>of</w:t>
      </w:r>
      <w:r w:rsidRPr="00F243F7">
        <w:rPr>
          <w:rFonts w:ascii="Times New Roman" w:hAnsi="Times New Roman" w:cs="Times New Roman"/>
          <w:spacing w:val="-39"/>
        </w:rPr>
        <w:t xml:space="preserve"> </w:t>
      </w:r>
      <w:r w:rsidRPr="00F243F7">
        <w:rPr>
          <w:rFonts w:ascii="Times New Roman" w:hAnsi="Times New Roman" w:cs="Times New Roman"/>
        </w:rPr>
        <w:t>data</w:t>
      </w:r>
      <w:r w:rsidRPr="00F243F7">
        <w:rPr>
          <w:rFonts w:ascii="Times New Roman" w:hAnsi="Times New Roman" w:cs="Times New Roman"/>
          <w:spacing w:val="-39"/>
        </w:rPr>
        <w:t xml:space="preserve"> </w:t>
      </w:r>
      <w:r w:rsidRPr="00F243F7">
        <w:rPr>
          <w:rFonts w:ascii="Times New Roman" w:hAnsi="Times New Roman" w:cs="Times New Roman"/>
        </w:rPr>
        <w:t xml:space="preserve">(e.g. </w:t>
      </w:r>
      <w:r w:rsidRPr="00F243F7">
        <w:rPr>
          <w:rFonts w:ascii="Times New Roman" w:hAnsi="Times New Roman" w:cs="Times New Roman"/>
          <w:w w:val="95"/>
        </w:rPr>
        <w:t>systematic</w:t>
      </w:r>
      <w:r w:rsidRPr="00F243F7">
        <w:rPr>
          <w:rFonts w:ascii="Times New Roman" w:hAnsi="Times New Roman" w:cs="Times New Roman"/>
          <w:spacing w:val="-22"/>
          <w:w w:val="95"/>
        </w:rPr>
        <w:t xml:space="preserve"> </w:t>
      </w:r>
      <w:r w:rsidRPr="00F243F7">
        <w:rPr>
          <w:rFonts w:ascii="Times New Roman" w:hAnsi="Times New Roman" w:cs="Times New Roman"/>
          <w:w w:val="95"/>
        </w:rPr>
        <w:t>observation,</w:t>
      </w:r>
      <w:r w:rsidRPr="00F243F7">
        <w:rPr>
          <w:rFonts w:ascii="Times New Roman" w:hAnsi="Times New Roman" w:cs="Times New Roman"/>
          <w:spacing w:val="-22"/>
          <w:w w:val="95"/>
        </w:rPr>
        <w:t xml:space="preserve"> </w:t>
      </w:r>
      <w:r w:rsidRPr="00F243F7">
        <w:rPr>
          <w:rFonts w:ascii="Times New Roman" w:hAnsi="Times New Roman" w:cs="Times New Roman"/>
          <w:w w:val="95"/>
        </w:rPr>
        <w:t>information</w:t>
      </w:r>
      <w:r w:rsidRPr="00F243F7">
        <w:rPr>
          <w:rFonts w:ascii="Times New Roman" w:hAnsi="Times New Roman" w:cs="Times New Roman"/>
          <w:spacing w:val="-24"/>
          <w:w w:val="95"/>
        </w:rPr>
        <w:t xml:space="preserve"> </w:t>
      </w:r>
      <w:r w:rsidRPr="00F243F7">
        <w:rPr>
          <w:rFonts w:ascii="Times New Roman" w:hAnsi="Times New Roman" w:cs="Times New Roman"/>
          <w:w w:val="95"/>
        </w:rPr>
        <w:t>about</w:t>
      </w:r>
      <w:r w:rsidRPr="00F243F7">
        <w:rPr>
          <w:rFonts w:ascii="Times New Roman" w:hAnsi="Times New Roman" w:cs="Times New Roman"/>
          <w:spacing w:val="-23"/>
          <w:w w:val="95"/>
        </w:rPr>
        <w:t xml:space="preserve"> </w:t>
      </w:r>
      <w:r w:rsidRPr="00F243F7">
        <w:rPr>
          <w:rFonts w:ascii="Times New Roman" w:hAnsi="Times New Roman" w:cs="Times New Roman"/>
          <w:w w:val="95"/>
        </w:rPr>
        <w:t>learners,</w:t>
      </w:r>
      <w:r w:rsidRPr="00F243F7">
        <w:rPr>
          <w:rFonts w:ascii="Times New Roman" w:hAnsi="Times New Roman" w:cs="Times New Roman"/>
          <w:spacing w:val="-22"/>
          <w:w w:val="95"/>
        </w:rPr>
        <w:t xml:space="preserve"> </w:t>
      </w:r>
      <w:r w:rsidRPr="00F243F7">
        <w:rPr>
          <w:rFonts w:ascii="Times New Roman" w:hAnsi="Times New Roman" w:cs="Times New Roman"/>
          <w:w w:val="95"/>
        </w:rPr>
        <w:t>research)</w:t>
      </w:r>
      <w:r w:rsidRPr="00F243F7">
        <w:rPr>
          <w:rFonts w:ascii="Times New Roman" w:hAnsi="Times New Roman" w:cs="Times New Roman"/>
          <w:spacing w:val="-23"/>
          <w:w w:val="95"/>
        </w:rPr>
        <w:t xml:space="preserve"> </w:t>
      </w:r>
      <w:r w:rsidRPr="00F243F7">
        <w:rPr>
          <w:rFonts w:ascii="Times New Roman" w:hAnsi="Times New Roman" w:cs="Times New Roman"/>
          <w:w w:val="95"/>
        </w:rPr>
        <w:t>to</w:t>
      </w:r>
      <w:r w:rsidRPr="00F243F7">
        <w:rPr>
          <w:rFonts w:ascii="Times New Roman" w:hAnsi="Times New Roman" w:cs="Times New Roman"/>
          <w:spacing w:val="-21"/>
          <w:w w:val="95"/>
        </w:rPr>
        <w:t xml:space="preserve"> </w:t>
      </w:r>
      <w:r w:rsidRPr="00F243F7">
        <w:rPr>
          <w:rFonts w:ascii="Times New Roman" w:hAnsi="Times New Roman" w:cs="Times New Roman"/>
          <w:w w:val="95"/>
        </w:rPr>
        <w:t>evaluate</w:t>
      </w:r>
      <w:r w:rsidRPr="00F243F7">
        <w:rPr>
          <w:rFonts w:ascii="Times New Roman" w:hAnsi="Times New Roman" w:cs="Times New Roman"/>
          <w:spacing w:val="-22"/>
          <w:w w:val="95"/>
        </w:rPr>
        <w:t xml:space="preserve"> </w:t>
      </w:r>
      <w:r w:rsidRPr="00F243F7">
        <w:rPr>
          <w:rFonts w:ascii="Times New Roman" w:hAnsi="Times New Roman" w:cs="Times New Roman"/>
          <w:w w:val="95"/>
        </w:rPr>
        <w:t>the</w:t>
      </w:r>
      <w:r w:rsidRPr="00F243F7">
        <w:rPr>
          <w:rFonts w:ascii="Times New Roman" w:hAnsi="Times New Roman" w:cs="Times New Roman"/>
          <w:spacing w:val="-23"/>
          <w:w w:val="95"/>
        </w:rPr>
        <w:t xml:space="preserve"> </w:t>
      </w:r>
      <w:r w:rsidRPr="00F243F7">
        <w:rPr>
          <w:rFonts w:ascii="Times New Roman" w:hAnsi="Times New Roman" w:cs="Times New Roman"/>
          <w:w w:val="95"/>
        </w:rPr>
        <w:t>outcomes</w:t>
      </w:r>
      <w:r w:rsidRPr="00F243F7">
        <w:rPr>
          <w:rFonts w:ascii="Times New Roman" w:hAnsi="Times New Roman" w:cs="Times New Roman"/>
          <w:spacing w:val="-23"/>
          <w:w w:val="95"/>
        </w:rPr>
        <w:t xml:space="preserve"> </w:t>
      </w:r>
      <w:r w:rsidRPr="00F243F7">
        <w:rPr>
          <w:rFonts w:ascii="Times New Roman" w:hAnsi="Times New Roman" w:cs="Times New Roman"/>
          <w:w w:val="95"/>
        </w:rPr>
        <w:t>of</w:t>
      </w:r>
      <w:r w:rsidRPr="00F243F7">
        <w:rPr>
          <w:rFonts w:ascii="Times New Roman" w:hAnsi="Times New Roman" w:cs="Times New Roman"/>
          <w:spacing w:val="-23"/>
          <w:w w:val="95"/>
        </w:rPr>
        <w:t xml:space="preserve"> </w:t>
      </w:r>
      <w:r w:rsidRPr="00F243F7">
        <w:rPr>
          <w:rFonts w:ascii="Times New Roman" w:hAnsi="Times New Roman" w:cs="Times New Roman"/>
          <w:w w:val="95"/>
        </w:rPr>
        <w:t xml:space="preserve">teaching </w:t>
      </w:r>
      <w:r w:rsidRPr="00F243F7">
        <w:rPr>
          <w:rFonts w:ascii="Times New Roman" w:hAnsi="Times New Roman" w:cs="Times New Roman"/>
        </w:rPr>
        <w:t>and</w:t>
      </w:r>
      <w:r w:rsidRPr="00F243F7">
        <w:rPr>
          <w:rFonts w:ascii="Times New Roman" w:hAnsi="Times New Roman" w:cs="Times New Roman"/>
          <w:spacing w:val="-15"/>
        </w:rPr>
        <w:t xml:space="preserve"> </w:t>
      </w:r>
      <w:r w:rsidRPr="00F243F7">
        <w:rPr>
          <w:rFonts w:ascii="Times New Roman" w:hAnsi="Times New Roman" w:cs="Times New Roman"/>
        </w:rPr>
        <w:t>learning</w:t>
      </w:r>
      <w:r w:rsidRPr="00F243F7">
        <w:rPr>
          <w:rFonts w:ascii="Times New Roman" w:hAnsi="Times New Roman" w:cs="Times New Roman"/>
          <w:spacing w:val="-16"/>
        </w:rPr>
        <w:t xml:space="preserve"> </w:t>
      </w:r>
      <w:r w:rsidRPr="00F243F7">
        <w:rPr>
          <w:rFonts w:ascii="Times New Roman" w:hAnsi="Times New Roman" w:cs="Times New Roman"/>
        </w:rPr>
        <w:t>and</w:t>
      </w:r>
      <w:r w:rsidRPr="00F243F7">
        <w:rPr>
          <w:rFonts w:ascii="Times New Roman" w:hAnsi="Times New Roman" w:cs="Times New Roman"/>
          <w:spacing w:val="-16"/>
        </w:rPr>
        <w:t xml:space="preserve"> </w:t>
      </w:r>
      <w:r w:rsidRPr="00F243F7">
        <w:rPr>
          <w:rFonts w:ascii="Times New Roman" w:hAnsi="Times New Roman" w:cs="Times New Roman"/>
        </w:rPr>
        <w:t>to</w:t>
      </w:r>
      <w:r w:rsidRPr="00F243F7">
        <w:rPr>
          <w:rFonts w:ascii="Times New Roman" w:hAnsi="Times New Roman" w:cs="Times New Roman"/>
          <w:spacing w:val="-16"/>
        </w:rPr>
        <w:t xml:space="preserve"> </w:t>
      </w:r>
      <w:r w:rsidRPr="00F243F7">
        <w:rPr>
          <w:rFonts w:ascii="Times New Roman" w:hAnsi="Times New Roman" w:cs="Times New Roman"/>
        </w:rPr>
        <w:t>adapt</w:t>
      </w:r>
      <w:r w:rsidRPr="00F243F7">
        <w:rPr>
          <w:rFonts w:ascii="Times New Roman" w:hAnsi="Times New Roman" w:cs="Times New Roman"/>
          <w:spacing w:val="-16"/>
        </w:rPr>
        <w:t xml:space="preserve"> </w:t>
      </w:r>
      <w:r w:rsidRPr="00F243F7">
        <w:rPr>
          <w:rFonts w:ascii="Times New Roman" w:hAnsi="Times New Roman" w:cs="Times New Roman"/>
        </w:rPr>
        <w:t>planning</w:t>
      </w:r>
      <w:r w:rsidRPr="00F243F7">
        <w:rPr>
          <w:rFonts w:ascii="Times New Roman" w:hAnsi="Times New Roman" w:cs="Times New Roman"/>
          <w:spacing w:val="-16"/>
        </w:rPr>
        <w:t xml:space="preserve"> </w:t>
      </w:r>
      <w:r w:rsidRPr="00F243F7">
        <w:rPr>
          <w:rFonts w:ascii="Times New Roman" w:hAnsi="Times New Roman" w:cs="Times New Roman"/>
        </w:rPr>
        <w:t>and</w:t>
      </w:r>
      <w:r w:rsidRPr="00F243F7">
        <w:rPr>
          <w:rFonts w:ascii="Times New Roman" w:hAnsi="Times New Roman" w:cs="Times New Roman"/>
          <w:spacing w:val="-16"/>
        </w:rPr>
        <w:t xml:space="preserve"> </w:t>
      </w:r>
      <w:r w:rsidRPr="00F243F7">
        <w:rPr>
          <w:rFonts w:ascii="Times New Roman" w:hAnsi="Times New Roman" w:cs="Times New Roman"/>
        </w:rPr>
        <w:t>practice.</w:t>
      </w:r>
    </w:p>
    <w:p w:rsidR="004E7B33" w:rsidRPr="00F243F7" w:rsidRDefault="00DC2731">
      <w:pPr>
        <w:pStyle w:val="ListParagraph"/>
        <w:numPr>
          <w:ilvl w:val="2"/>
          <w:numId w:val="1"/>
        </w:numPr>
        <w:tabs>
          <w:tab w:val="left" w:pos="1528"/>
          <w:tab w:val="left" w:pos="1529"/>
        </w:tabs>
        <w:spacing w:before="17" w:line="252" w:lineRule="auto"/>
        <w:ind w:right="249"/>
        <w:rPr>
          <w:rFonts w:ascii="Times New Roman" w:hAnsi="Times New Roman" w:cs="Times New Roman"/>
        </w:rPr>
      </w:pPr>
      <w:r w:rsidRPr="00F243F7">
        <w:rPr>
          <w:rFonts w:ascii="Times New Roman" w:hAnsi="Times New Roman" w:cs="Times New Roman"/>
          <w:w w:val="95"/>
        </w:rPr>
        <w:t>9(g)</w:t>
      </w:r>
      <w:r w:rsidRPr="00F243F7">
        <w:rPr>
          <w:rFonts w:ascii="Times New Roman" w:hAnsi="Times New Roman" w:cs="Times New Roman"/>
          <w:spacing w:val="-29"/>
          <w:w w:val="95"/>
        </w:rPr>
        <w:t xml:space="preserve"> </w:t>
      </w:r>
      <w:r w:rsidRPr="00F243F7">
        <w:rPr>
          <w:rFonts w:ascii="Times New Roman" w:hAnsi="Times New Roman" w:cs="Times New Roman"/>
          <w:w w:val="95"/>
        </w:rPr>
        <w:t>The</w:t>
      </w:r>
      <w:r w:rsidRPr="00F243F7">
        <w:rPr>
          <w:rFonts w:ascii="Times New Roman" w:hAnsi="Times New Roman" w:cs="Times New Roman"/>
          <w:spacing w:val="-29"/>
          <w:w w:val="95"/>
        </w:rPr>
        <w:t xml:space="preserve"> </w:t>
      </w:r>
      <w:r w:rsidRPr="00F243F7">
        <w:rPr>
          <w:rFonts w:ascii="Times New Roman" w:hAnsi="Times New Roman" w:cs="Times New Roman"/>
          <w:w w:val="95"/>
        </w:rPr>
        <w:t>teacher</w:t>
      </w:r>
      <w:r w:rsidRPr="00F243F7">
        <w:rPr>
          <w:rFonts w:ascii="Times New Roman" w:hAnsi="Times New Roman" w:cs="Times New Roman"/>
          <w:spacing w:val="-29"/>
          <w:w w:val="95"/>
        </w:rPr>
        <w:t xml:space="preserve"> </w:t>
      </w:r>
      <w:r w:rsidRPr="00F243F7">
        <w:rPr>
          <w:rFonts w:ascii="Times New Roman" w:hAnsi="Times New Roman" w:cs="Times New Roman"/>
          <w:w w:val="95"/>
        </w:rPr>
        <w:t>understands</w:t>
      </w:r>
      <w:r w:rsidRPr="00F243F7">
        <w:rPr>
          <w:rFonts w:ascii="Times New Roman" w:hAnsi="Times New Roman" w:cs="Times New Roman"/>
          <w:spacing w:val="-29"/>
          <w:w w:val="95"/>
        </w:rPr>
        <w:t xml:space="preserve"> </w:t>
      </w:r>
      <w:r w:rsidRPr="00F243F7">
        <w:rPr>
          <w:rFonts w:ascii="Times New Roman" w:hAnsi="Times New Roman" w:cs="Times New Roman"/>
          <w:w w:val="95"/>
        </w:rPr>
        <w:t>and</w:t>
      </w:r>
      <w:r w:rsidRPr="00F243F7">
        <w:rPr>
          <w:rFonts w:ascii="Times New Roman" w:hAnsi="Times New Roman" w:cs="Times New Roman"/>
          <w:spacing w:val="-30"/>
          <w:w w:val="95"/>
        </w:rPr>
        <w:t xml:space="preserve"> </w:t>
      </w:r>
      <w:r w:rsidRPr="00F243F7">
        <w:rPr>
          <w:rFonts w:ascii="Times New Roman" w:hAnsi="Times New Roman" w:cs="Times New Roman"/>
          <w:w w:val="95"/>
        </w:rPr>
        <w:t>knows</w:t>
      </w:r>
      <w:r w:rsidRPr="00F243F7">
        <w:rPr>
          <w:rFonts w:ascii="Times New Roman" w:hAnsi="Times New Roman" w:cs="Times New Roman"/>
          <w:spacing w:val="-29"/>
          <w:w w:val="95"/>
        </w:rPr>
        <w:t xml:space="preserve"> </w:t>
      </w:r>
      <w:r w:rsidRPr="00F243F7">
        <w:rPr>
          <w:rFonts w:ascii="Times New Roman" w:hAnsi="Times New Roman" w:cs="Times New Roman"/>
          <w:w w:val="95"/>
        </w:rPr>
        <w:t>how</w:t>
      </w:r>
      <w:r w:rsidRPr="00F243F7">
        <w:rPr>
          <w:rFonts w:ascii="Times New Roman" w:hAnsi="Times New Roman" w:cs="Times New Roman"/>
          <w:spacing w:val="-30"/>
          <w:w w:val="95"/>
        </w:rPr>
        <w:t xml:space="preserve"> </w:t>
      </w:r>
      <w:r w:rsidRPr="00F243F7">
        <w:rPr>
          <w:rFonts w:ascii="Times New Roman" w:hAnsi="Times New Roman" w:cs="Times New Roman"/>
          <w:w w:val="95"/>
        </w:rPr>
        <w:t>to</w:t>
      </w:r>
      <w:r w:rsidRPr="00F243F7">
        <w:rPr>
          <w:rFonts w:ascii="Times New Roman" w:hAnsi="Times New Roman" w:cs="Times New Roman"/>
          <w:spacing w:val="-28"/>
          <w:w w:val="95"/>
        </w:rPr>
        <w:t xml:space="preserve"> </w:t>
      </w:r>
      <w:r w:rsidRPr="00F243F7">
        <w:rPr>
          <w:rFonts w:ascii="Times New Roman" w:hAnsi="Times New Roman" w:cs="Times New Roman"/>
          <w:w w:val="95"/>
        </w:rPr>
        <w:t>use</w:t>
      </w:r>
      <w:r w:rsidRPr="00F243F7">
        <w:rPr>
          <w:rFonts w:ascii="Times New Roman" w:hAnsi="Times New Roman" w:cs="Times New Roman"/>
          <w:spacing w:val="-29"/>
          <w:w w:val="95"/>
        </w:rPr>
        <w:t xml:space="preserve"> </w:t>
      </w:r>
      <w:r w:rsidRPr="00F243F7">
        <w:rPr>
          <w:rFonts w:ascii="Times New Roman" w:hAnsi="Times New Roman" w:cs="Times New Roman"/>
          <w:w w:val="95"/>
        </w:rPr>
        <w:t>a</w:t>
      </w:r>
      <w:r w:rsidRPr="00F243F7">
        <w:rPr>
          <w:rFonts w:ascii="Times New Roman" w:hAnsi="Times New Roman" w:cs="Times New Roman"/>
          <w:spacing w:val="-31"/>
          <w:w w:val="95"/>
        </w:rPr>
        <w:t xml:space="preserve"> </w:t>
      </w:r>
      <w:r w:rsidRPr="00F243F7">
        <w:rPr>
          <w:rFonts w:ascii="Times New Roman" w:hAnsi="Times New Roman" w:cs="Times New Roman"/>
          <w:w w:val="95"/>
        </w:rPr>
        <w:t>variety</w:t>
      </w:r>
      <w:r w:rsidRPr="00F243F7">
        <w:rPr>
          <w:rFonts w:ascii="Times New Roman" w:hAnsi="Times New Roman" w:cs="Times New Roman"/>
          <w:spacing w:val="-30"/>
          <w:w w:val="95"/>
        </w:rPr>
        <w:t xml:space="preserve"> </w:t>
      </w:r>
      <w:r w:rsidRPr="00F243F7">
        <w:rPr>
          <w:rFonts w:ascii="Times New Roman" w:hAnsi="Times New Roman" w:cs="Times New Roman"/>
          <w:w w:val="95"/>
        </w:rPr>
        <w:t>of</w:t>
      </w:r>
      <w:r w:rsidRPr="00F243F7">
        <w:rPr>
          <w:rFonts w:ascii="Times New Roman" w:hAnsi="Times New Roman" w:cs="Times New Roman"/>
          <w:spacing w:val="-31"/>
          <w:w w:val="95"/>
        </w:rPr>
        <w:t xml:space="preserve"> </w:t>
      </w:r>
      <w:r w:rsidRPr="00F243F7">
        <w:rPr>
          <w:rFonts w:ascii="Times New Roman" w:hAnsi="Times New Roman" w:cs="Times New Roman"/>
          <w:w w:val="95"/>
        </w:rPr>
        <w:t>self-assessment,</w:t>
      </w:r>
      <w:r w:rsidRPr="00F243F7">
        <w:rPr>
          <w:rFonts w:ascii="Times New Roman" w:hAnsi="Times New Roman" w:cs="Times New Roman"/>
          <w:spacing w:val="-31"/>
          <w:w w:val="95"/>
        </w:rPr>
        <w:t xml:space="preserve"> </w:t>
      </w:r>
      <w:r w:rsidRPr="00F243F7">
        <w:rPr>
          <w:rFonts w:ascii="Times New Roman" w:hAnsi="Times New Roman" w:cs="Times New Roman"/>
          <w:w w:val="95"/>
        </w:rPr>
        <w:t>and</w:t>
      </w:r>
      <w:r w:rsidRPr="00F243F7">
        <w:rPr>
          <w:rFonts w:ascii="Times New Roman" w:hAnsi="Times New Roman" w:cs="Times New Roman"/>
          <w:spacing w:val="-30"/>
          <w:w w:val="95"/>
        </w:rPr>
        <w:t xml:space="preserve"> </w:t>
      </w:r>
      <w:r w:rsidRPr="00F243F7">
        <w:rPr>
          <w:rFonts w:ascii="Times New Roman" w:hAnsi="Times New Roman" w:cs="Times New Roman"/>
          <w:w w:val="95"/>
        </w:rPr>
        <w:t xml:space="preserve">problem-solving </w:t>
      </w:r>
      <w:r w:rsidRPr="00F243F7">
        <w:rPr>
          <w:rFonts w:ascii="Times New Roman" w:hAnsi="Times New Roman" w:cs="Times New Roman"/>
        </w:rPr>
        <w:t>strategies</w:t>
      </w:r>
      <w:r w:rsidRPr="00F243F7">
        <w:rPr>
          <w:rFonts w:ascii="Times New Roman" w:hAnsi="Times New Roman" w:cs="Times New Roman"/>
          <w:spacing w:val="-26"/>
        </w:rPr>
        <w:t xml:space="preserve"> </w:t>
      </w:r>
      <w:r w:rsidRPr="00F243F7">
        <w:rPr>
          <w:rFonts w:ascii="Times New Roman" w:hAnsi="Times New Roman" w:cs="Times New Roman"/>
        </w:rPr>
        <w:t>to</w:t>
      </w:r>
      <w:r w:rsidRPr="00F243F7">
        <w:rPr>
          <w:rFonts w:ascii="Times New Roman" w:hAnsi="Times New Roman" w:cs="Times New Roman"/>
          <w:spacing w:val="-25"/>
        </w:rPr>
        <w:t xml:space="preserve"> </w:t>
      </w:r>
      <w:r w:rsidRPr="00F243F7">
        <w:rPr>
          <w:rFonts w:ascii="Times New Roman" w:hAnsi="Times New Roman" w:cs="Times New Roman"/>
        </w:rPr>
        <w:t>analyze</w:t>
      </w:r>
      <w:r w:rsidRPr="00F243F7">
        <w:rPr>
          <w:rFonts w:ascii="Times New Roman" w:hAnsi="Times New Roman" w:cs="Times New Roman"/>
          <w:spacing w:val="-25"/>
        </w:rPr>
        <w:t xml:space="preserve"> </w:t>
      </w:r>
      <w:r w:rsidRPr="00F243F7">
        <w:rPr>
          <w:rFonts w:ascii="Times New Roman" w:hAnsi="Times New Roman" w:cs="Times New Roman"/>
        </w:rPr>
        <w:t>and</w:t>
      </w:r>
      <w:r w:rsidRPr="00F243F7">
        <w:rPr>
          <w:rFonts w:ascii="Times New Roman" w:hAnsi="Times New Roman" w:cs="Times New Roman"/>
          <w:spacing w:val="-26"/>
        </w:rPr>
        <w:t xml:space="preserve"> </w:t>
      </w:r>
      <w:r w:rsidRPr="00F243F7">
        <w:rPr>
          <w:rFonts w:ascii="Times New Roman" w:hAnsi="Times New Roman" w:cs="Times New Roman"/>
        </w:rPr>
        <w:t>reflect</w:t>
      </w:r>
      <w:r w:rsidRPr="00F243F7">
        <w:rPr>
          <w:rFonts w:ascii="Times New Roman" w:hAnsi="Times New Roman" w:cs="Times New Roman"/>
          <w:spacing w:val="-27"/>
        </w:rPr>
        <w:t xml:space="preserve"> </w:t>
      </w:r>
      <w:r w:rsidRPr="00F243F7">
        <w:rPr>
          <w:rFonts w:ascii="Times New Roman" w:hAnsi="Times New Roman" w:cs="Times New Roman"/>
        </w:rPr>
        <w:t>on</w:t>
      </w:r>
      <w:r w:rsidRPr="00F243F7">
        <w:rPr>
          <w:rFonts w:ascii="Times New Roman" w:hAnsi="Times New Roman" w:cs="Times New Roman"/>
          <w:spacing w:val="-26"/>
        </w:rPr>
        <w:t xml:space="preserve"> </w:t>
      </w:r>
      <w:r w:rsidRPr="00F243F7">
        <w:rPr>
          <w:rFonts w:ascii="Times New Roman" w:hAnsi="Times New Roman" w:cs="Times New Roman"/>
        </w:rPr>
        <w:t>his/her</w:t>
      </w:r>
      <w:r w:rsidRPr="00F243F7">
        <w:rPr>
          <w:rFonts w:ascii="Times New Roman" w:hAnsi="Times New Roman" w:cs="Times New Roman"/>
          <w:spacing w:val="-25"/>
        </w:rPr>
        <w:t xml:space="preserve"> </w:t>
      </w:r>
      <w:r w:rsidRPr="00F243F7">
        <w:rPr>
          <w:rFonts w:ascii="Times New Roman" w:hAnsi="Times New Roman" w:cs="Times New Roman"/>
        </w:rPr>
        <w:t>practice</w:t>
      </w:r>
      <w:r w:rsidRPr="00F243F7">
        <w:rPr>
          <w:rFonts w:ascii="Times New Roman" w:hAnsi="Times New Roman" w:cs="Times New Roman"/>
          <w:spacing w:val="-27"/>
        </w:rPr>
        <w:t xml:space="preserve"> </w:t>
      </w:r>
      <w:r w:rsidRPr="00F243F7">
        <w:rPr>
          <w:rFonts w:ascii="Times New Roman" w:hAnsi="Times New Roman" w:cs="Times New Roman"/>
        </w:rPr>
        <w:t>and</w:t>
      </w:r>
      <w:r w:rsidRPr="00F243F7">
        <w:rPr>
          <w:rFonts w:ascii="Times New Roman" w:hAnsi="Times New Roman" w:cs="Times New Roman"/>
          <w:spacing w:val="-26"/>
        </w:rPr>
        <w:t xml:space="preserve"> </w:t>
      </w:r>
      <w:r w:rsidRPr="00F243F7">
        <w:rPr>
          <w:rFonts w:ascii="Times New Roman" w:hAnsi="Times New Roman" w:cs="Times New Roman"/>
        </w:rPr>
        <w:t>plan</w:t>
      </w:r>
      <w:r w:rsidRPr="00F243F7">
        <w:rPr>
          <w:rFonts w:ascii="Times New Roman" w:hAnsi="Times New Roman" w:cs="Times New Roman"/>
          <w:spacing w:val="-26"/>
        </w:rPr>
        <w:t xml:space="preserve"> </w:t>
      </w:r>
      <w:r w:rsidRPr="00F243F7">
        <w:rPr>
          <w:rFonts w:ascii="Times New Roman" w:hAnsi="Times New Roman" w:cs="Times New Roman"/>
        </w:rPr>
        <w:t>for</w:t>
      </w:r>
      <w:r w:rsidRPr="00F243F7">
        <w:rPr>
          <w:rFonts w:ascii="Times New Roman" w:hAnsi="Times New Roman" w:cs="Times New Roman"/>
          <w:spacing w:val="-26"/>
        </w:rPr>
        <w:t xml:space="preserve"> </w:t>
      </w:r>
      <w:r w:rsidRPr="00F243F7">
        <w:rPr>
          <w:rFonts w:ascii="Times New Roman" w:hAnsi="Times New Roman" w:cs="Times New Roman"/>
        </w:rPr>
        <w:t>adaptions/adjustments.</w:t>
      </w:r>
    </w:p>
    <w:p w:rsidR="004E7B33" w:rsidRPr="00F243F7" w:rsidRDefault="00DC2731">
      <w:pPr>
        <w:pStyle w:val="ListParagraph"/>
        <w:numPr>
          <w:ilvl w:val="2"/>
          <w:numId w:val="1"/>
        </w:numPr>
        <w:tabs>
          <w:tab w:val="left" w:pos="1528"/>
          <w:tab w:val="left" w:pos="1529"/>
        </w:tabs>
        <w:spacing w:before="20" w:line="254" w:lineRule="auto"/>
        <w:rPr>
          <w:rFonts w:ascii="Times New Roman" w:hAnsi="Times New Roman" w:cs="Times New Roman"/>
        </w:rPr>
      </w:pPr>
      <w:r w:rsidRPr="00F243F7">
        <w:rPr>
          <w:rFonts w:ascii="Times New Roman" w:hAnsi="Times New Roman" w:cs="Times New Roman"/>
        </w:rPr>
        <w:t>9(k)</w:t>
      </w:r>
      <w:r w:rsidRPr="00F243F7">
        <w:rPr>
          <w:rFonts w:ascii="Times New Roman" w:hAnsi="Times New Roman" w:cs="Times New Roman"/>
          <w:spacing w:val="-44"/>
        </w:rPr>
        <w:t xml:space="preserve"> </w:t>
      </w:r>
      <w:r w:rsidRPr="00F243F7">
        <w:rPr>
          <w:rFonts w:ascii="Times New Roman" w:hAnsi="Times New Roman" w:cs="Times New Roman"/>
        </w:rPr>
        <w:t>The</w:t>
      </w:r>
      <w:r w:rsidRPr="00F243F7">
        <w:rPr>
          <w:rFonts w:ascii="Times New Roman" w:hAnsi="Times New Roman" w:cs="Times New Roman"/>
          <w:spacing w:val="-44"/>
        </w:rPr>
        <w:t xml:space="preserve"> </w:t>
      </w:r>
      <w:r w:rsidRPr="00F243F7">
        <w:rPr>
          <w:rFonts w:ascii="Times New Roman" w:hAnsi="Times New Roman" w:cs="Times New Roman"/>
        </w:rPr>
        <w:t>teacher</w:t>
      </w:r>
      <w:r w:rsidRPr="00F243F7">
        <w:rPr>
          <w:rFonts w:ascii="Times New Roman" w:hAnsi="Times New Roman" w:cs="Times New Roman"/>
          <w:spacing w:val="-44"/>
        </w:rPr>
        <w:t xml:space="preserve"> </w:t>
      </w:r>
      <w:r w:rsidRPr="00F243F7">
        <w:rPr>
          <w:rFonts w:ascii="Times New Roman" w:hAnsi="Times New Roman" w:cs="Times New Roman"/>
        </w:rPr>
        <w:t>knows</w:t>
      </w:r>
      <w:r w:rsidRPr="00F243F7">
        <w:rPr>
          <w:rFonts w:ascii="Times New Roman" w:hAnsi="Times New Roman" w:cs="Times New Roman"/>
          <w:spacing w:val="-44"/>
        </w:rPr>
        <w:t xml:space="preserve"> </w:t>
      </w:r>
      <w:r w:rsidRPr="00F243F7">
        <w:rPr>
          <w:rFonts w:ascii="Times New Roman" w:hAnsi="Times New Roman" w:cs="Times New Roman"/>
        </w:rPr>
        <w:t>how</w:t>
      </w:r>
      <w:r w:rsidRPr="00F243F7">
        <w:rPr>
          <w:rFonts w:ascii="Times New Roman" w:hAnsi="Times New Roman" w:cs="Times New Roman"/>
          <w:spacing w:val="-44"/>
        </w:rPr>
        <w:t xml:space="preserve"> </w:t>
      </w:r>
      <w:r w:rsidRPr="00F243F7">
        <w:rPr>
          <w:rFonts w:ascii="Times New Roman" w:hAnsi="Times New Roman" w:cs="Times New Roman"/>
        </w:rPr>
        <w:t>to</w:t>
      </w:r>
      <w:r w:rsidRPr="00F243F7">
        <w:rPr>
          <w:rFonts w:ascii="Times New Roman" w:hAnsi="Times New Roman" w:cs="Times New Roman"/>
          <w:spacing w:val="-44"/>
        </w:rPr>
        <w:t xml:space="preserve"> </w:t>
      </w:r>
      <w:r w:rsidRPr="00F243F7">
        <w:rPr>
          <w:rFonts w:ascii="Times New Roman" w:hAnsi="Times New Roman" w:cs="Times New Roman"/>
        </w:rPr>
        <w:t>build</w:t>
      </w:r>
      <w:r w:rsidRPr="00F243F7">
        <w:rPr>
          <w:rFonts w:ascii="Times New Roman" w:hAnsi="Times New Roman" w:cs="Times New Roman"/>
          <w:spacing w:val="-44"/>
        </w:rPr>
        <w:t xml:space="preserve"> </w:t>
      </w:r>
      <w:r w:rsidRPr="00F243F7">
        <w:rPr>
          <w:rFonts w:ascii="Times New Roman" w:hAnsi="Times New Roman" w:cs="Times New Roman"/>
        </w:rPr>
        <w:t>and</w:t>
      </w:r>
      <w:r w:rsidRPr="00F243F7">
        <w:rPr>
          <w:rFonts w:ascii="Times New Roman" w:hAnsi="Times New Roman" w:cs="Times New Roman"/>
          <w:spacing w:val="-44"/>
        </w:rPr>
        <w:t xml:space="preserve"> </w:t>
      </w:r>
      <w:r w:rsidRPr="00F243F7">
        <w:rPr>
          <w:rFonts w:ascii="Times New Roman" w:hAnsi="Times New Roman" w:cs="Times New Roman"/>
        </w:rPr>
        <w:t>implement</w:t>
      </w:r>
      <w:r w:rsidRPr="00F243F7">
        <w:rPr>
          <w:rFonts w:ascii="Times New Roman" w:hAnsi="Times New Roman" w:cs="Times New Roman"/>
          <w:spacing w:val="-44"/>
        </w:rPr>
        <w:t xml:space="preserve"> </w:t>
      </w:r>
      <w:r w:rsidRPr="00F243F7">
        <w:rPr>
          <w:rFonts w:ascii="Times New Roman" w:hAnsi="Times New Roman" w:cs="Times New Roman"/>
        </w:rPr>
        <w:t>a</w:t>
      </w:r>
      <w:r w:rsidRPr="00F243F7">
        <w:rPr>
          <w:rFonts w:ascii="Times New Roman" w:hAnsi="Times New Roman" w:cs="Times New Roman"/>
          <w:spacing w:val="-44"/>
        </w:rPr>
        <w:t xml:space="preserve"> </w:t>
      </w:r>
      <w:r w:rsidRPr="00F243F7">
        <w:rPr>
          <w:rFonts w:ascii="Times New Roman" w:hAnsi="Times New Roman" w:cs="Times New Roman"/>
        </w:rPr>
        <w:t>plan</w:t>
      </w:r>
      <w:r w:rsidRPr="00F243F7">
        <w:rPr>
          <w:rFonts w:ascii="Times New Roman" w:hAnsi="Times New Roman" w:cs="Times New Roman"/>
          <w:spacing w:val="-44"/>
        </w:rPr>
        <w:t xml:space="preserve"> </w:t>
      </w:r>
      <w:r w:rsidRPr="00F243F7">
        <w:rPr>
          <w:rFonts w:ascii="Times New Roman" w:hAnsi="Times New Roman" w:cs="Times New Roman"/>
        </w:rPr>
        <w:t>for</w:t>
      </w:r>
      <w:r w:rsidRPr="00F243F7">
        <w:rPr>
          <w:rFonts w:ascii="Times New Roman" w:hAnsi="Times New Roman" w:cs="Times New Roman"/>
          <w:spacing w:val="-44"/>
        </w:rPr>
        <w:t xml:space="preserve"> </w:t>
      </w:r>
      <w:r w:rsidRPr="00F243F7">
        <w:rPr>
          <w:rFonts w:ascii="Times New Roman" w:hAnsi="Times New Roman" w:cs="Times New Roman"/>
        </w:rPr>
        <w:t>professional</w:t>
      </w:r>
      <w:r w:rsidRPr="00F243F7">
        <w:rPr>
          <w:rFonts w:ascii="Times New Roman" w:hAnsi="Times New Roman" w:cs="Times New Roman"/>
          <w:spacing w:val="-44"/>
        </w:rPr>
        <w:t xml:space="preserve"> </w:t>
      </w:r>
      <w:r w:rsidRPr="00F243F7">
        <w:rPr>
          <w:rFonts w:ascii="Times New Roman" w:hAnsi="Times New Roman" w:cs="Times New Roman"/>
        </w:rPr>
        <w:t>growth</w:t>
      </w:r>
      <w:r w:rsidRPr="00F243F7">
        <w:rPr>
          <w:rFonts w:ascii="Times New Roman" w:hAnsi="Times New Roman" w:cs="Times New Roman"/>
          <w:spacing w:val="-44"/>
        </w:rPr>
        <w:t xml:space="preserve"> </w:t>
      </w:r>
      <w:r w:rsidRPr="00F243F7">
        <w:rPr>
          <w:rFonts w:ascii="Times New Roman" w:hAnsi="Times New Roman" w:cs="Times New Roman"/>
        </w:rPr>
        <w:t>directly</w:t>
      </w:r>
      <w:r w:rsidRPr="00F243F7">
        <w:rPr>
          <w:rFonts w:ascii="Times New Roman" w:hAnsi="Times New Roman" w:cs="Times New Roman"/>
          <w:spacing w:val="-44"/>
        </w:rPr>
        <w:t xml:space="preserve"> </w:t>
      </w:r>
      <w:r w:rsidRPr="00F243F7">
        <w:rPr>
          <w:rFonts w:ascii="Times New Roman" w:hAnsi="Times New Roman" w:cs="Times New Roman"/>
        </w:rPr>
        <w:t>aligned</w:t>
      </w:r>
      <w:r w:rsidRPr="00F243F7">
        <w:rPr>
          <w:rFonts w:ascii="Times New Roman" w:hAnsi="Times New Roman" w:cs="Times New Roman"/>
          <w:spacing w:val="-45"/>
        </w:rPr>
        <w:t xml:space="preserve"> </w:t>
      </w:r>
      <w:r w:rsidRPr="00F243F7">
        <w:rPr>
          <w:rFonts w:ascii="Times New Roman" w:hAnsi="Times New Roman" w:cs="Times New Roman"/>
        </w:rPr>
        <w:t xml:space="preserve">with </w:t>
      </w:r>
      <w:r w:rsidRPr="00F243F7">
        <w:rPr>
          <w:rFonts w:ascii="Times New Roman" w:hAnsi="Times New Roman" w:cs="Times New Roman"/>
          <w:w w:val="95"/>
        </w:rPr>
        <w:t xml:space="preserve">his/her needs as a growing professional using feedback from teacher evaluations and observations, </w:t>
      </w:r>
      <w:r w:rsidRPr="00F243F7">
        <w:rPr>
          <w:rFonts w:ascii="Times New Roman" w:hAnsi="Times New Roman" w:cs="Times New Roman"/>
        </w:rPr>
        <w:t>data</w:t>
      </w:r>
      <w:r w:rsidRPr="00F243F7">
        <w:rPr>
          <w:rFonts w:ascii="Times New Roman" w:hAnsi="Times New Roman" w:cs="Times New Roman"/>
          <w:spacing w:val="-18"/>
        </w:rPr>
        <w:t xml:space="preserve"> </w:t>
      </w:r>
      <w:r w:rsidRPr="00F243F7">
        <w:rPr>
          <w:rFonts w:ascii="Times New Roman" w:hAnsi="Times New Roman" w:cs="Times New Roman"/>
        </w:rPr>
        <w:t>on</w:t>
      </w:r>
      <w:r w:rsidRPr="00F243F7">
        <w:rPr>
          <w:rFonts w:ascii="Times New Roman" w:hAnsi="Times New Roman" w:cs="Times New Roman"/>
          <w:spacing w:val="-18"/>
        </w:rPr>
        <w:t xml:space="preserve"> </w:t>
      </w:r>
      <w:r w:rsidRPr="00F243F7">
        <w:rPr>
          <w:rFonts w:ascii="Times New Roman" w:hAnsi="Times New Roman" w:cs="Times New Roman"/>
        </w:rPr>
        <w:t>learner</w:t>
      </w:r>
      <w:r w:rsidRPr="00F243F7">
        <w:rPr>
          <w:rFonts w:ascii="Times New Roman" w:hAnsi="Times New Roman" w:cs="Times New Roman"/>
          <w:spacing w:val="-17"/>
        </w:rPr>
        <w:t xml:space="preserve"> </w:t>
      </w:r>
      <w:r w:rsidRPr="00F243F7">
        <w:rPr>
          <w:rFonts w:ascii="Times New Roman" w:hAnsi="Times New Roman" w:cs="Times New Roman"/>
        </w:rPr>
        <w:t>performance</w:t>
      </w:r>
      <w:r w:rsidRPr="00F243F7">
        <w:rPr>
          <w:rFonts w:ascii="Times New Roman" w:hAnsi="Times New Roman" w:cs="Times New Roman"/>
          <w:spacing w:val="-17"/>
        </w:rPr>
        <w:t xml:space="preserve"> </w:t>
      </w:r>
      <w:r w:rsidRPr="00F243F7">
        <w:rPr>
          <w:rFonts w:ascii="Times New Roman" w:hAnsi="Times New Roman" w:cs="Times New Roman"/>
        </w:rPr>
        <w:t>and</w:t>
      </w:r>
      <w:r w:rsidRPr="00F243F7">
        <w:rPr>
          <w:rFonts w:ascii="Times New Roman" w:hAnsi="Times New Roman" w:cs="Times New Roman"/>
          <w:spacing w:val="-18"/>
        </w:rPr>
        <w:t xml:space="preserve"> </w:t>
      </w:r>
      <w:r w:rsidRPr="00F243F7">
        <w:rPr>
          <w:rFonts w:ascii="Times New Roman" w:hAnsi="Times New Roman" w:cs="Times New Roman"/>
        </w:rPr>
        <w:t>school-</w:t>
      </w:r>
      <w:r w:rsidRPr="00F243F7">
        <w:rPr>
          <w:rFonts w:ascii="Times New Roman" w:hAnsi="Times New Roman" w:cs="Times New Roman"/>
          <w:spacing w:val="-20"/>
        </w:rPr>
        <w:t xml:space="preserve"> </w:t>
      </w:r>
      <w:r w:rsidRPr="00F243F7">
        <w:rPr>
          <w:rFonts w:ascii="Times New Roman" w:hAnsi="Times New Roman" w:cs="Times New Roman"/>
        </w:rPr>
        <w:t>and</w:t>
      </w:r>
      <w:r w:rsidRPr="00F243F7">
        <w:rPr>
          <w:rFonts w:ascii="Times New Roman" w:hAnsi="Times New Roman" w:cs="Times New Roman"/>
          <w:spacing w:val="-18"/>
        </w:rPr>
        <w:t xml:space="preserve"> </w:t>
      </w:r>
      <w:r w:rsidRPr="00F243F7">
        <w:rPr>
          <w:rFonts w:ascii="Times New Roman" w:hAnsi="Times New Roman" w:cs="Times New Roman"/>
        </w:rPr>
        <w:t>system-wide</w:t>
      </w:r>
      <w:r w:rsidRPr="00F243F7">
        <w:rPr>
          <w:rFonts w:ascii="Times New Roman" w:hAnsi="Times New Roman" w:cs="Times New Roman"/>
          <w:spacing w:val="-18"/>
        </w:rPr>
        <w:t xml:space="preserve"> </w:t>
      </w:r>
      <w:r w:rsidRPr="00F243F7">
        <w:rPr>
          <w:rFonts w:ascii="Times New Roman" w:hAnsi="Times New Roman" w:cs="Times New Roman"/>
        </w:rPr>
        <w:t>priorities.</w:t>
      </w:r>
    </w:p>
    <w:p w:rsidR="004E7B33" w:rsidRPr="00F243F7" w:rsidRDefault="00DC2731">
      <w:pPr>
        <w:pStyle w:val="ListParagraph"/>
        <w:numPr>
          <w:ilvl w:val="2"/>
          <w:numId w:val="1"/>
        </w:numPr>
        <w:tabs>
          <w:tab w:val="left" w:pos="1528"/>
          <w:tab w:val="left" w:pos="1529"/>
        </w:tabs>
        <w:spacing w:before="17" w:line="254" w:lineRule="auto"/>
        <w:ind w:right="489"/>
        <w:rPr>
          <w:rFonts w:ascii="Times New Roman" w:hAnsi="Times New Roman" w:cs="Times New Roman"/>
        </w:rPr>
      </w:pPr>
      <w:r w:rsidRPr="00F243F7">
        <w:rPr>
          <w:rFonts w:ascii="Times New Roman" w:hAnsi="Times New Roman" w:cs="Times New Roman"/>
          <w:w w:val="95"/>
        </w:rPr>
        <w:t>9(l)</w:t>
      </w:r>
      <w:r w:rsidRPr="00F243F7">
        <w:rPr>
          <w:rFonts w:ascii="Times New Roman" w:hAnsi="Times New Roman" w:cs="Times New Roman"/>
          <w:spacing w:val="-26"/>
          <w:w w:val="95"/>
        </w:rPr>
        <w:t xml:space="preserve"> </w:t>
      </w:r>
      <w:r w:rsidRPr="00F243F7">
        <w:rPr>
          <w:rFonts w:ascii="Times New Roman" w:hAnsi="Times New Roman" w:cs="Times New Roman"/>
          <w:w w:val="95"/>
        </w:rPr>
        <w:t>The</w:t>
      </w:r>
      <w:r w:rsidRPr="00F243F7">
        <w:rPr>
          <w:rFonts w:ascii="Times New Roman" w:hAnsi="Times New Roman" w:cs="Times New Roman"/>
          <w:spacing w:val="-23"/>
          <w:w w:val="95"/>
        </w:rPr>
        <w:t xml:space="preserve"> </w:t>
      </w:r>
      <w:r w:rsidRPr="00F243F7">
        <w:rPr>
          <w:rFonts w:ascii="Times New Roman" w:hAnsi="Times New Roman" w:cs="Times New Roman"/>
          <w:w w:val="95"/>
        </w:rPr>
        <w:t>teacher</w:t>
      </w:r>
      <w:r w:rsidRPr="00F243F7">
        <w:rPr>
          <w:rFonts w:ascii="Times New Roman" w:hAnsi="Times New Roman" w:cs="Times New Roman"/>
          <w:spacing w:val="-26"/>
          <w:w w:val="95"/>
        </w:rPr>
        <w:t xml:space="preserve"> </w:t>
      </w:r>
      <w:r w:rsidRPr="00F243F7">
        <w:rPr>
          <w:rFonts w:ascii="Times New Roman" w:hAnsi="Times New Roman" w:cs="Times New Roman"/>
          <w:w w:val="95"/>
        </w:rPr>
        <w:t>takes</w:t>
      </w:r>
      <w:r w:rsidRPr="00F243F7">
        <w:rPr>
          <w:rFonts w:ascii="Times New Roman" w:hAnsi="Times New Roman" w:cs="Times New Roman"/>
          <w:spacing w:val="-24"/>
          <w:w w:val="95"/>
        </w:rPr>
        <w:t xml:space="preserve"> </w:t>
      </w:r>
      <w:r w:rsidRPr="00F243F7">
        <w:rPr>
          <w:rFonts w:ascii="Times New Roman" w:hAnsi="Times New Roman" w:cs="Times New Roman"/>
          <w:w w:val="95"/>
        </w:rPr>
        <w:t>responsibility</w:t>
      </w:r>
      <w:r w:rsidRPr="00F243F7">
        <w:rPr>
          <w:rFonts w:ascii="Times New Roman" w:hAnsi="Times New Roman" w:cs="Times New Roman"/>
          <w:spacing w:val="-24"/>
          <w:w w:val="95"/>
        </w:rPr>
        <w:t xml:space="preserve"> </w:t>
      </w:r>
      <w:r w:rsidRPr="00F243F7">
        <w:rPr>
          <w:rFonts w:ascii="Times New Roman" w:hAnsi="Times New Roman" w:cs="Times New Roman"/>
          <w:w w:val="95"/>
        </w:rPr>
        <w:t>for</w:t>
      </w:r>
      <w:r w:rsidRPr="00F243F7">
        <w:rPr>
          <w:rFonts w:ascii="Times New Roman" w:hAnsi="Times New Roman" w:cs="Times New Roman"/>
          <w:spacing w:val="-26"/>
          <w:w w:val="95"/>
        </w:rPr>
        <w:t xml:space="preserve"> </w:t>
      </w:r>
      <w:r w:rsidRPr="00F243F7">
        <w:rPr>
          <w:rFonts w:ascii="Times New Roman" w:hAnsi="Times New Roman" w:cs="Times New Roman"/>
          <w:w w:val="95"/>
        </w:rPr>
        <w:t>student</w:t>
      </w:r>
      <w:r w:rsidRPr="00F243F7">
        <w:rPr>
          <w:rFonts w:ascii="Times New Roman" w:hAnsi="Times New Roman" w:cs="Times New Roman"/>
          <w:spacing w:val="-24"/>
          <w:w w:val="95"/>
        </w:rPr>
        <w:t xml:space="preserve"> </w:t>
      </w:r>
      <w:r w:rsidRPr="00F243F7">
        <w:rPr>
          <w:rFonts w:ascii="Times New Roman" w:hAnsi="Times New Roman" w:cs="Times New Roman"/>
          <w:w w:val="95"/>
        </w:rPr>
        <w:t>learning</w:t>
      </w:r>
      <w:r w:rsidRPr="00F243F7">
        <w:rPr>
          <w:rFonts w:ascii="Times New Roman" w:hAnsi="Times New Roman" w:cs="Times New Roman"/>
          <w:spacing w:val="-25"/>
          <w:w w:val="95"/>
        </w:rPr>
        <w:t xml:space="preserve"> </w:t>
      </w:r>
      <w:r w:rsidRPr="00F243F7">
        <w:rPr>
          <w:rFonts w:ascii="Times New Roman" w:hAnsi="Times New Roman" w:cs="Times New Roman"/>
          <w:w w:val="95"/>
        </w:rPr>
        <w:t>and</w:t>
      </w:r>
      <w:r w:rsidRPr="00F243F7">
        <w:rPr>
          <w:rFonts w:ascii="Times New Roman" w:hAnsi="Times New Roman" w:cs="Times New Roman"/>
          <w:spacing w:val="-25"/>
          <w:w w:val="95"/>
        </w:rPr>
        <w:t xml:space="preserve"> </w:t>
      </w:r>
      <w:r w:rsidRPr="00F243F7">
        <w:rPr>
          <w:rFonts w:ascii="Times New Roman" w:hAnsi="Times New Roman" w:cs="Times New Roman"/>
          <w:w w:val="95"/>
        </w:rPr>
        <w:t>uses</w:t>
      </w:r>
      <w:r w:rsidRPr="00F243F7">
        <w:rPr>
          <w:rFonts w:ascii="Times New Roman" w:hAnsi="Times New Roman" w:cs="Times New Roman"/>
          <w:spacing w:val="-24"/>
          <w:w w:val="95"/>
        </w:rPr>
        <w:t xml:space="preserve"> </w:t>
      </w:r>
      <w:r w:rsidRPr="00F243F7">
        <w:rPr>
          <w:rFonts w:ascii="Times New Roman" w:hAnsi="Times New Roman" w:cs="Times New Roman"/>
          <w:w w:val="95"/>
        </w:rPr>
        <w:t>ongoing</w:t>
      </w:r>
      <w:r w:rsidRPr="00F243F7">
        <w:rPr>
          <w:rFonts w:ascii="Times New Roman" w:hAnsi="Times New Roman" w:cs="Times New Roman"/>
          <w:spacing w:val="-25"/>
          <w:w w:val="95"/>
        </w:rPr>
        <w:t xml:space="preserve"> </w:t>
      </w:r>
      <w:r w:rsidRPr="00F243F7">
        <w:rPr>
          <w:rFonts w:ascii="Times New Roman" w:hAnsi="Times New Roman" w:cs="Times New Roman"/>
          <w:w w:val="95"/>
        </w:rPr>
        <w:t>analysis</w:t>
      </w:r>
      <w:r w:rsidRPr="00F243F7">
        <w:rPr>
          <w:rFonts w:ascii="Times New Roman" w:hAnsi="Times New Roman" w:cs="Times New Roman"/>
          <w:spacing w:val="-24"/>
          <w:w w:val="95"/>
        </w:rPr>
        <w:t xml:space="preserve"> </w:t>
      </w:r>
      <w:r w:rsidRPr="00F243F7">
        <w:rPr>
          <w:rFonts w:ascii="Times New Roman" w:hAnsi="Times New Roman" w:cs="Times New Roman"/>
          <w:w w:val="95"/>
        </w:rPr>
        <w:t>and</w:t>
      </w:r>
      <w:r w:rsidRPr="00F243F7">
        <w:rPr>
          <w:rFonts w:ascii="Times New Roman" w:hAnsi="Times New Roman" w:cs="Times New Roman"/>
          <w:spacing w:val="-24"/>
          <w:w w:val="95"/>
        </w:rPr>
        <w:t xml:space="preserve"> </w:t>
      </w:r>
      <w:r w:rsidRPr="00F243F7">
        <w:rPr>
          <w:rFonts w:ascii="Times New Roman" w:hAnsi="Times New Roman" w:cs="Times New Roman"/>
          <w:w w:val="95"/>
        </w:rPr>
        <w:t>reflection</w:t>
      </w:r>
      <w:r w:rsidRPr="00F243F7">
        <w:rPr>
          <w:rFonts w:ascii="Times New Roman" w:hAnsi="Times New Roman" w:cs="Times New Roman"/>
          <w:spacing w:val="-26"/>
          <w:w w:val="95"/>
        </w:rPr>
        <w:t xml:space="preserve"> </w:t>
      </w:r>
      <w:r w:rsidRPr="00F243F7">
        <w:rPr>
          <w:rFonts w:ascii="Times New Roman" w:hAnsi="Times New Roman" w:cs="Times New Roman"/>
          <w:w w:val="95"/>
        </w:rPr>
        <w:t xml:space="preserve">to </w:t>
      </w:r>
      <w:r w:rsidRPr="00F243F7">
        <w:rPr>
          <w:rFonts w:ascii="Times New Roman" w:hAnsi="Times New Roman" w:cs="Times New Roman"/>
        </w:rPr>
        <w:t>improve planning and</w:t>
      </w:r>
      <w:r w:rsidRPr="00F243F7">
        <w:rPr>
          <w:rFonts w:ascii="Times New Roman" w:hAnsi="Times New Roman" w:cs="Times New Roman"/>
          <w:spacing w:val="-45"/>
        </w:rPr>
        <w:t xml:space="preserve"> </w:t>
      </w:r>
      <w:r w:rsidRPr="00F243F7">
        <w:rPr>
          <w:rFonts w:ascii="Times New Roman" w:hAnsi="Times New Roman" w:cs="Times New Roman"/>
        </w:rPr>
        <w:t>practice.</w:t>
      </w:r>
    </w:p>
    <w:p w:rsidR="004E7B33" w:rsidRPr="00F243F7" w:rsidRDefault="00DC2731">
      <w:pPr>
        <w:pStyle w:val="ListParagraph"/>
        <w:numPr>
          <w:ilvl w:val="2"/>
          <w:numId w:val="1"/>
        </w:numPr>
        <w:tabs>
          <w:tab w:val="left" w:pos="1528"/>
          <w:tab w:val="left" w:pos="1529"/>
        </w:tabs>
        <w:spacing w:before="18" w:line="252" w:lineRule="auto"/>
        <w:ind w:right="793"/>
        <w:rPr>
          <w:rFonts w:ascii="Times New Roman" w:hAnsi="Times New Roman" w:cs="Times New Roman"/>
        </w:rPr>
      </w:pPr>
      <w:r w:rsidRPr="00F243F7">
        <w:rPr>
          <w:rFonts w:ascii="Times New Roman" w:hAnsi="Times New Roman" w:cs="Times New Roman"/>
          <w:w w:val="95"/>
        </w:rPr>
        <w:t>9(n)</w:t>
      </w:r>
      <w:r w:rsidRPr="00F243F7">
        <w:rPr>
          <w:rFonts w:ascii="Times New Roman" w:hAnsi="Times New Roman" w:cs="Times New Roman"/>
          <w:spacing w:val="-23"/>
          <w:w w:val="95"/>
        </w:rPr>
        <w:t xml:space="preserve"> </w:t>
      </w:r>
      <w:r w:rsidRPr="00F243F7">
        <w:rPr>
          <w:rFonts w:ascii="Times New Roman" w:hAnsi="Times New Roman" w:cs="Times New Roman"/>
          <w:w w:val="95"/>
        </w:rPr>
        <w:t>The</w:t>
      </w:r>
      <w:r w:rsidRPr="00F243F7">
        <w:rPr>
          <w:rFonts w:ascii="Times New Roman" w:hAnsi="Times New Roman" w:cs="Times New Roman"/>
          <w:spacing w:val="-22"/>
          <w:w w:val="95"/>
        </w:rPr>
        <w:t xml:space="preserve"> </w:t>
      </w:r>
      <w:r w:rsidRPr="00F243F7">
        <w:rPr>
          <w:rFonts w:ascii="Times New Roman" w:hAnsi="Times New Roman" w:cs="Times New Roman"/>
          <w:w w:val="95"/>
        </w:rPr>
        <w:t>teacher</w:t>
      </w:r>
      <w:r w:rsidRPr="00F243F7">
        <w:rPr>
          <w:rFonts w:ascii="Times New Roman" w:hAnsi="Times New Roman" w:cs="Times New Roman"/>
          <w:spacing w:val="-24"/>
          <w:w w:val="95"/>
        </w:rPr>
        <w:t xml:space="preserve"> </w:t>
      </w:r>
      <w:r w:rsidRPr="00F243F7">
        <w:rPr>
          <w:rFonts w:ascii="Times New Roman" w:hAnsi="Times New Roman" w:cs="Times New Roman"/>
          <w:w w:val="95"/>
        </w:rPr>
        <w:t>sees</w:t>
      </w:r>
      <w:r w:rsidRPr="00F243F7">
        <w:rPr>
          <w:rFonts w:ascii="Times New Roman" w:hAnsi="Times New Roman" w:cs="Times New Roman"/>
          <w:spacing w:val="-24"/>
          <w:w w:val="95"/>
        </w:rPr>
        <w:t xml:space="preserve"> </w:t>
      </w:r>
      <w:r w:rsidRPr="00F243F7">
        <w:rPr>
          <w:rFonts w:ascii="Times New Roman" w:hAnsi="Times New Roman" w:cs="Times New Roman"/>
          <w:w w:val="95"/>
        </w:rPr>
        <w:t>him/herself</w:t>
      </w:r>
      <w:r w:rsidRPr="00F243F7">
        <w:rPr>
          <w:rFonts w:ascii="Times New Roman" w:hAnsi="Times New Roman" w:cs="Times New Roman"/>
          <w:spacing w:val="-22"/>
          <w:w w:val="95"/>
        </w:rPr>
        <w:t xml:space="preserve"> </w:t>
      </w:r>
      <w:r w:rsidRPr="00F243F7">
        <w:rPr>
          <w:rFonts w:ascii="Times New Roman" w:hAnsi="Times New Roman" w:cs="Times New Roman"/>
          <w:w w:val="95"/>
        </w:rPr>
        <w:t>as</w:t>
      </w:r>
      <w:r w:rsidRPr="00F243F7">
        <w:rPr>
          <w:rFonts w:ascii="Times New Roman" w:hAnsi="Times New Roman" w:cs="Times New Roman"/>
          <w:spacing w:val="-24"/>
          <w:w w:val="95"/>
        </w:rPr>
        <w:t xml:space="preserve"> </w:t>
      </w:r>
      <w:r w:rsidRPr="00F243F7">
        <w:rPr>
          <w:rFonts w:ascii="Times New Roman" w:hAnsi="Times New Roman" w:cs="Times New Roman"/>
          <w:w w:val="95"/>
        </w:rPr>
        <w:t>a</w:t>
      </w:r>
      <w:r w:rsidRPr="00F243F7">
        <w:rPr>
          <w:rFonts w:ascii="Times New Roman" w:hAnsi="Times New Roman" w:cs="Times New Roman"/>
          <w:spacing w:val="-22"/>
          <w:w w:val="95"/>
        </w:rPr>
        <w:t xml:space="preserve"> </w:t>
      </w:r>
      <w:r w:rsidRPr="00F243F7">
        <w:rPr>
          <w:rFonts w:ascii="Times New Roman" w:hAnsi="Times New Roman" w:cs="Times New Roman"/>
          <w:w w:val="95"/>
        </w:rPr>
        <w:t>learner,</w:t>
      </w:r>
      <w:r w:rsidRPr="00F243F7">
        <w:rPr>
          <w:rFonts w:ascii="Times New Roman" w:hAnsi="Times New Roman" w:cs="Times New Roman"/>
          <w:spacing w:val="-22"/>
          <w:w w:val="95"/>
        </w:rPr>
        <w:t xml:space="preserve"> </w:t>
      </w:r>
      <w:r w:rsidRPr="00F243F7">
        <w:rPr>
          <w:rFonts w:ascii="Times New Roman" w:hAnsi="Times New Roman" w:cs="Times New Roman"/>
          <w:w w:val="95"/>
        </w:rPr>
        <w:t>continuously</w:t>
      </w:r>
      <w:r w:rsidRPr="00F243F7">
        <w:rPr>
          <w:rFonts w:ascii="Times New Roman" w:hAnsi="Times New Roman" w:cs="Times New Roman"/>
          <w:spacing w:val="-22"/>
          <w:w w:val="95"/>
        </w:rPr>
        <w:t xml:space="preserve"> </w:t>
      </w:r>
      <w:r w:rsidRPr="00F243F7">
        <w:rPr>
          <w:rFonts w:ascii="Times New Roman" w:hAnsi="Times New Roman" w:cs="Times New Roman"/>
          <w:w w:val="95"/>
        </w:rPr>
        <w:t>seeking</w:t>
      </w:r>
      <w:r w:rsidRPr="00F243F7">
        <w:rPr>
          <w:rFonts w:ascii="Times New Roman" w:hAnsi="Times New Roman" w:cs="Times New Roman"/>
          <w:spacing w:val="-25"/>
          <w:w w:val="95"/>
        </w:rPr>
        <w:t xml:space="preserve"> </w:t>
      </w:r>
      <w:r w:rsidRPr="00F243F7">
        <w:rPr>
          <w:rFonts w:ascii="Times New Roman" w:hAnsi="Times New Roman" w:cs="Times New Roman"/>
          <w:w w:val="95"/>
        </w:rPr>
        <w:t>opportunities</w:t>
      </w:r>
      <w:r w:rsidRPr="00F243F7">
        <w:rPr>
          <w:rFonts w:ascii="Times New Roman" w:hAnsi="Times New Roman" w:cs="Times New Roman"/>
          <w:spacing w:val="-22"/>
          <w:w w:val="95"/>
        </w:rPr>
        <w:t xml:space="preserve"> </w:t>
      </w:r>
      <w:r w:rsidRPr="00F243F7">
        <w:rPr>
          <w:rFonts w:ascii="Times New Roman" w:hAnsi="Times New Roman" w:cs="Times New Roman"/>
          <w:w w:val="95"/>
        </w:rPr>
        <w:t>to</w:t>
      </w:r>
      <w:r w:rsidRPr="00F243F7">
        <w:rPr>
          <w:rFonts w:ascii="Times New Roman" w:hAnsi="Times New Roman" w:cs="Times New Roman"/>
          <w:spacing w:val="-22"/>
          <w:w w:val="95"/>
        </w:rPr>
        <w:t xml:space="preserve"> </w:t>
      </w:r>
      <w:r w:rsidRPr="00F243F7">
        <w:rPr>
          <w:rFonts w:ascii="Times New Roman" w:hAnsi="Times New Roman" w:cs="Times New Roman"/>
          <w:w w:val="95"/>
        </w:rPr>
        <w:t>draw</w:t>
      </w:r>
      <w:r w:rsidRPr="00F243F7">
        <w:rPr>
          <w:rFonts w:ascii="Times New Roman" w:hAnsi="Times New Roman" w:cs="Times New Roman"/>
          <w:spacing w:val="-24"/>
          <w:w w:val="95"/>
        </w:rPr>
        <w:t xml:space="preserve"> </w:t>
      </w:r>
      <w:r w:rsidRPr="00F243F7">
        <w:rPr>
          <w:rFonts w:ascii="Times New Roman" w:hAnsi="Times New Roman" w:cs="Times New Roman"/>
          <w:w w:val="95"/>
        </w:rPr>
        <w:t>upon current</w:t>
      </w:r>
      <w:r w:rsidRPr="00F243F7">
        <w:rPr>
          <w:rFonts w:ascii="Times New Roman" w:hAnsi="Times New Roman" w:cs="Times New Roman"/>
          <w:spacing w:val="-22"/>
          <w:w w:val="95"/>
        </w:rPr>
        <w:t xml:space="preserve"> </w:t>
      </w:r>
      <w:r w:rsidRPr="00F243F7">
        <w:rPr>
          <w:rFonts w:ascii="Times New Roman" w:hAnsi="Times New Roman" w:cs="Times New Roman"/>
          <w:w w:val="95"/>
        </w:rPr>
        <w:t>education</w:t>
      </w:r>
      <w:r w:rsidRPr="00F243F7">
        <w:rPr>
          <w:rFonts w:ascii="Times New Roman" w:hAnsi="Times New Roman" w:cs="Times New Roman"/>
          <w:spacing w:val="-22"/>
          <w:w w:val="95"/>
        </w:rPr>
        <w:t xml:space="preserve"> </w:t>
      </w:r>
      <w:r w:rsidRPr="00F243F7">
        <w:rPr>
          <w:rFonts w:ascii="Times New Roman" w:hAnsi="Times New Roman" w:cs="Times New Roman"/>
          <w:w w:val="95"/>
        </w:rPr>
        <w:t>policy</w:t>
      </w:r>
      <w:r w:rsidRPr="00F243F7">
        <w:rPr>
          <w:rFonts w:ascii="Times New Roman" w:hAnsi="Times New Roman" w:cs="Times New Roman"/>
          <w:spacing w:val="-23"/>
          <w:w w:val="95"/>
        </w:rPr>
        <w:t xml:space="preserve"> </w:t>
      </w:r>
      <w:r w:rsidRPr="00F243F7">
        <w:rPr>
          <w:rFonts w:ascii="Times New Roman" w:hAnsi="Times New Roman" w:cs="Times New Roman"/>
          <w:w w:val="95"/>
        </w:rPr>
        <w:t>and</w:t>
      </w:r>
      <w:r w:rsidRPr="00F243F7">
        <w:rPr>
          <w:rFonts w:ascii="Times New Roman" w:hAnsi="Times New Roman" w:cs="Times New Roman"/>
          <w:spacing w:val="-22"/>
          <w:w w:val="95"/>
        </w:rPr>
        <w:t xml:space="preserve"> </w:t>
      </w:r>
      <w:r w:rsidRPr="00F243F7">
        <w:rPr>
          <w:rFonts w:ascii="Times New Roman" w:hAnsi="Times New Roman" w:cs="Times New Roman"/>
          <w:w w:val="95"/>
        </w:rPr>
        <w:t>research</w:t>
      </w:r>
      <w:r w:rsidRPr="00F243F7">
        <w:rPr>
          <w:rFonts w:ascii="Times New Roman" w:hAnsi="Times New Roman" w:cs="Times New Roman"/>
          <w:spacing w:val="-25"/>
          <w:w w:val="95"/>
        </w:rPr>
        <w:t xml:space="preserve"> </w:t>
      </w:r>
      <w:r w:rsidRPr="00F243F7">
        <w:rPr>
          <w:rFonts w:ascii="Times New Roman" w:hAnsi="Times New Roman" w:cs="Times New Roman"/>
          <w:w w:val="95"/>
        </w:rPr>
        <w:t>as</w:t>
      </w:r>
      <w:r w:rsidRPr="00F243F7">
        <w:rPr>
          <w:rFonts w:ascii="Times New Roman" w:hAnsi="Times New Roman" w:cs="Times New Roman"/>
          <w:spacing w:val="-22"/>
          <w:w w:val="95"/>
        </w:rPr>
        <w:t xml:space="preserve"> </w:t>
      </w:r>
      <w:r w:rsidRPr="00F243F7">
        <w:rPr>
          <w:rFonts w:ascii="Times New Roman" w:hAnsi="Times New Roman" w:cs="Times New Roman"/>
          <w:w w:val="95"/>
        </w:rPr>
        <w:t>sources</w:t>
      </w:r>
      <w:r w:rsidRPr="00F243F7">
        <w:rPr>
          <w:rFonts w:ascii="Times New Roman" w:hAnsi="Times New Roman" w:cs="Times New Roman"/>
          <w:spacing w:val="-24"/>
          <w:w w:val="95"/>
        </w:rPr>
        <w:t xml:space="preserve"> </w:t>
      </w:r>
      <w:r w:rsidRPr="00F243F7">
        <w:rPr>
          <w:rFonts w:ascii="Times New Roman" w:hAnsi="Times New Roman" w:cs="Times New Roman"/>
          <w:w w:val="95"/>
        </w:rPr>
        <w:t>of</w:t>
      </w:r>
      <w:r w:rsidRPr="00F243F7">
        <w:rPr>
          <w:rFonts w:ascii="Times New Roman" w:hAnsi="Times New Roman" w:cs="Times New Roman"/>
          <w:spacing w:val="-24"/>
          <w:w w:val="95"/>
        </w:rPr>
        <w:t xml:space="preserve"> </w:t>
      </w:r>
      <w:r w:rsidRPr="00F243F7">
        <w:rPr>
          <w:rFonts w:ascii="Times New Roman" w:hAnsi="Times New Roman" w:cs="Times New Roman"/>
          <w:w w:val="95"/>
        </w:rPr>
        <w:t>analysis</w:t>
      </w:r>
      <w:r w:rsidRPr="00F243F7">
        <w:rPr>
          <w:rFonts w:ascii="Times New Roman" w:hAnsi="Times New Roman" w:cs="Times New Roman"/>
          <w:spacing w:val="-22"/>
          <w:w w:val="95"/>
        </w:rPr>
        <w:t xml:space="preserve"> </w:t>
      </w:r>
      <w:r w:rsidRPr="00F243F7">
        <w:rPr>
          <w:rFonts w:ascii="Times New Roman" w:hAnsi="Times New Roman" w:cs="Times New Roman"/>
          <w:w w:val="95"/>
        </w:rPr>
        <w:t>and</w:t>
      </w:r>
      <w:r w:rsidRPr="00F243F7">
        <w:rPr>
          <w:rFonts w:ascii="Times New Roman" w:hAnsi="Times New Roman" w:cs="Times New Roman"/>
          <w:spacing w:val="-23"/>
          <w:w w:val="95"/>
        </w:rPr>
        <w:t xml:space="preserve"> </w:t>
      </w:r>
      <w:r w:rsidRPr="00F243F7">
        <w:rPr>
          <w:rFonts w:ascii="Times New Roman" w:hAnsi="Times New Roman" w:cs="Times New Roman"/>
          <w:w w:val="95"/>
        </w:rPr>
        <w:t>reflection</w:t>
      </w:r>
      <w:r w:rsidRPr="00F243F7">
        <w:rPr>
          <w:rFonts w:ascii="Times New Roman" w:hAnsi="Times New Roman" w:cs="Times New Roman"/>
          <w:spacing w:val="-22"/>
          <w:w w:val="95"/>
        </w:rPr>
        <w:t xml:space="preserve"> </w:t>
      </w:r>
      <w:r w:rsidRPr="00F243F7">
        <w:rPr>
          <w:rFonts w:ascii="Times New Roman" w:hAnsi="Times New Roman" w:cs="Times New Roman"/>
          <w:w w:val="95"/>
        </w:rPr>
        <w:t>to</w:t>
      </w:r>
      <w:r w:rsidRPr="00F243F7">
        <w:rPr>
          <w:rFonts w:ascii="Times New Roman" w:hAnsi="Times New Roman" w:cs="Times New Roman"/>
          <w:spacing w:val="-22"/>
          <w:w w:val="95"/>
        </w:rPr>
        <w:t xml:space="preserve"> </w:t>
      </w:r>
      <w:r w:rsidRPr="00F243F7">
        <w:rPr>
          <w:rFonts w:ascii="Times New Roman" w:hAnsi="Times New Roman" w:cs="Times New Roman"/>
          <w:w w:val="95"/>
        </w:rPr>
        <w:t>improve</w:t>
      </w:r>
      <w:r w:rsidRPr="00F243F7">
        <w:rPr>
          <w:rFonts w:ascii="Times New Roman" w:hAnsi="Times New Roman" w:cs="Times New Roman"/>
          <w:spacing w:val="-22"/>
          <w:w w:val="95"/>
        </w:rPr>
        <w:t xml:space="preserve"> </w:t>
      </w:r>
      <w:r w:rsidRPr="00F243F7">
        <w:rPr>
          <w:rFonts w:ascii="Times New Roman" w:hAnsi="Times New Roman" w:cs="Times New Roman"/>
          <w:w w:val="95"/>
        </w:rPr>
        <w:t>practice.</w:t>
      </w:r>
    </w:p>
    <w:p w:rsidR="004E7B33" w:rsidRPr="00F243F7" w:rsidRDefault="00560990" w:rsidP="00FF0369">
      <w:pPr>
        <w:pStyle w:val="Heading2"/>
        <w:spacing w:before="8"/>
        <w:ind w:left="0"/>
        <w:rPr>
          <w:rFonts w:ascii="Times New Roman" w:hAnsi="Times New Roman" w:cs="Times New Roman"/>
        </w:rPr>
      </w:pPr>
      <w:r w:rsidRPr="00F243F7">
        <w:rPr>
          <w:rFonts w:ascii="Times New Roman" w:hAnsi="Times New Roman" w:cs="Times New Roman"/>
        </w:rPr>
        <w:t>DOE</w:t>
      </w:r>
      <w:r w:rsidR="00DC2731" w:rsidRPr="00F243F7">
        <w:rPr>
          <w:rFonts w:ascii="Times New Roman" w:hAnsi="Times New Roman" w:cs="Times New Roman"/>
        </w:rPr>
        <w:t xml:space="preserve"> Learning Outcome</w:t>
      </w:r>
      <w:r w:rsidR="00FF0369" w:rsidRPr="00F243F7">
        <w:rPr>
          <w:rFonts w:ascii="Times New Roman" w:hAnsi="Times New Roman" w:cs="Times New Roman"/>
        </w:rPr>
        <w:t>s</w:t>
      </w:r>
    </w:p>
    <w:p w:rsidR="007735AC" w:rsidRPr="00F243F7" w:rsidRDefault="007735AC" w:rsidP="00FF0369">
      <w:pPr>
        <w:pStyle w:val="Default"/>
        <w:ind w:firstLine="720"/>
        <w:rPr>
          <w:sz w:val="22"/>
          <w:szCs w:val="22"/>
        </w:rPr>
      </w:pPr>
      <w:r w:rsidRPr="00F243F7">
        <w:rPr>
          <w:b/>
          <w:bCs/>
          <w:sz w:val="22"/>
          <w:szCs w:val="22"/>
        </w:rPr>
        <w:t xml:space="preserve">A competent educator: </w:t>
      </w:r>
    </w:p>
    <w:p w:rsidR="007735AC" w:rsidRPr="00F243F7" w:rsidRDefault="007735AC" w:rsidP="007735AC">
      <w:pPr>
        <w:pStyle w:val="Default"/>
        <w:numPr>
          <w:ilvl w:val="1"/>
          <w:numId w:val="2"/>
        </w:numPr>
        <w:rPr>
          <w:sz w:val="22"/>
          <w:szCs w:val="22"/>
        </w:rPr>
      </w:pPr>
      <w:r w:rsidRPr="00F243F7">
        <w:rPr>
          <w:sz w:val="22"/>
          <w:szCs w:val="22"/>
        </w:rPr>
        <w:t xml:space="preserve">demonstrates knowledge of the content that is being taught, and is able to assist students in the process of mastering content through the use of research-based practices; </w:t>
      </w:r>
      <w:r w:rsidRPr="00F243F7">
        <w:rPr>
          <w:b/>
          <w:sz w:val="22"/>
          <w:szCs w:val="22"/>
        </w:rPr>
        <w:t>(K)</w:t>
      </w:r>
    </w:p>
    <w:p w:rsidR="007735AC" w:rsidRPr="00F243F7" w:rsidRDefault="007735AC" w:rsidP="007735AC">
      <w:pPr>
        <w:pStyle w:val="Default"/>
        <w:numPr>
          <w:ilvl w:val="1"/>
          <w:numId w:val="2"/>
        </w:numPr>
        <w:rPr>
          <w:sz w:val="22"/>
          <w:szCs w:val="22"/>
        </w:rPr>
      </w:pPr>
      <w:r w:rsidRPr="00F243F7">
        <w:rPr>
          <w:sz w:val="22"/>
          <w:szCs w:val="22"/>
        </w:rPr>
        <w:t xml:space="preserve">demonstrates the capacity to problem solve, and to think critically and reflectively; </w:t>
      </w:r>
      <w:r w:rsidRPr="00F243F7">
        <w:rPr>
          <w:b/>
          <w:sz w:val="22"/>
          <w:szCs w:val="22"/>
        </w:rPr>
        <w:t>(K)</w:t>
      </w:r>
    </w:p>
    <w:p w:rsidR="007735AC" w:rsidRPr="00F243F7" w:rsidRDefault="007735AC" w:rsidP="007735AC">
      <w:pPr>
        <w:pStyle w:val="Default"/>
        <w:numPr>
          <w:ilvl w:val="1"/>
          <w:numId w:val="2"/>
        </w:numPr>
        <w:rPr>
          <w:sz w:val="22"/>
          <w:szCs w:val="22"/>
        </w:rPr>
      </w:pPr>
      <w:r w:rsidRPr="00F243F7">
        <w:rPr>
          <w:sz w:val="22"/>
          <w:szCs w:val="22"/>
        </w:rPr>
        <w:t xml:space="preserve">demonstrates an understanding of human development, and the ability to act on this understanding; </w:t>
      </w:r>
      <w:r w:rsidRPr="00F243F7">
        <w:rPr>
          <w:b/>
          <w:sz w:val="22"/>
          <w:szCs w:val="22"/>
        </w:rPr>
        <w:t>(S)</w:t>
      </w:r>
    </w:p>
    <w:p w:rsidR="007735AC" w:rsidRPr="00F243F7" w:rsidRDefault="007735AC" w:rsidP="007735AC">
      <w:pPr>
        <w:pStyle w:val="Default"/>
        <w:numPr>
          <w:ilvl w:val="1"/>
          <w:numId w:val="2"/>
        </w:numPr>
        <w:rPr>
          <w:sz w:val="22"/>
          <w:szCs w:val="22"/>
        </w:rPr>
      </w:pPr>
      <w:r w:rsidRPr="00F243F7">
        <w:rPr>
          <w:sz w:val="22"/>
          <w:szCs w:val="22"/>
        </w:rPr>
        <w:lastRenderedPageBreak/>
        <w:t xml:space="preserve">demonstrates an understanding of classroom organization, planning, and management and the ability to act on this understanding; </w:t>
      </w:r>
      <w:r w:rsidRPr="00F243F7">
        <w:rPr>
          <w:b/>
          <w:sz w:val="22"/>
          <w:szCs w:val="22"/>
        </w:rPr>
        <w:t>(S)</w:t>
      </w:r>
    </w:p>
    <w:p w:rsidR="007735AC" w:rsidRPr="00F243F7" w:rsidRDefault="007735AC" w:rsidP="007735AC">
      <w:pPr>
        <w:pStyle w:val="Default"/>
        <w:numPr>
          <w:ilvl w:val="1"/>
          <w:numId w:val="2"/>
        </w:numPr>
        <w:rPr>
          <w:sz w:val="22"/>
          <w:szCs w:val="22"/>
        </w:rPr>
      </w:pPr>
      <w:r w:rsidRPr="00F243F7">
        <w:rPr>
          <w:sz w:val="22"/>
          <w:szCs w:val="22"/>
        </w:rPr>
        <w:t xml:space="preserve">demonstrates an understanding of learning as a socially mediated, constructive process, and the ability to act on that understanding; </w:t>
      </w:r>
      <w:r w:rsidRPr="00F243F7">
        <w:rPr>
          <w:b/>
          <w:sz w:val="22"/>
          <w:szCs w:val="22"/>
        </w:rPr>
        <w:t>(S)</w:t>
      </w:r>
    </w:p>
    <w:p w:rsidR="007735AC" w:rsidRPr="00F243F7" w:rsidRDefault="007735AC" w:rsidP="007735AC">
      <w:pPr>
        <w:pStyle w:val="Default"/>
        <w:numPr>
          <w:ilvl w:val="1"/>
          <w:numId w:val="2"/>
        </w:numPr>
        <w:rPr>
          <w:sz w:val="22"/>
          <w:szCs w:val="22"/>
        </w:rPr>
      </w:pPr>
      <w:r w:rsidRPr="00F243F7">
        <w:rPr>
          <w:sz w:val="22"/>
          <w:szCs w:val="22"/>
        </w:rPr>
        <w:t xml:space="preserve">demonstrates an understanding of effective communication and collaboration strategies; </w:t>
      </w:r>
      <w:r w:rsidRPr="00F243F7">
        <w:rPr>
          <w:b/>
          <w:sz w:val="22"/>
          <w:szCs w:val="22"/>
        </w:rPr>
        <w:t>(K)</w:t>
      </w:r>
    </w:p>
    <w:p w:rsidR="007735AC" w:rsidRPr="00F243F7" w:rsidRDefault="007735AC" w:rsidP="007735AC">
      <w:pPr>
        <w:pStyle w:val="Default"/>
        <w:numPr>
          <w:ilvl w:val="1"/>
          <w:numId w:val="2"/>
        </w:numPr>
        <w:rPr>
          <w:sz w:val="22"/>
          <w:szCs w:val="22"/>
        </w:rPr>
      </w:pPr>
      <w:r w:rsidRPr="00F243F7">
        <w:rPr>
          <w:sz w:val="22"/>
          <w:szCs w:val="22"/>
        </w:rPr>
        <w:t xml:space="preserve">demonstrates an understanding of research, assessment and evaluation as ongoing processes involving multiple sources of information and techniques; </w:t>
      </w:r>
      <w:r w:rsidRPr="00F243F7">
        <w:rPr>
          <w:b/>
          <w:sz w:val="22"/>
          <w:szCs w:val="22"/>
        </w:rPr>
        <w:t>(K)</w:t>
      </w:r>
    </w:p>
    <w:p w:rsidR="004E7B33" w:rsidRPr="00FF0369" w:rsidRDefault="004E7B33" w:rsidP="007735AC">
      <w:pPr>
        <w:pStyle w:val="BodyText"/>
        <w:spacing w:before="21"/>
        <w:ind w:left="1168"/>
        <w:rPr>
          <w:rFonts w:ascii="Times New Roman" w:hAnsi="Times New Roman" w:cs="Times New Roman"/>
        </w:rPr>
      </w:pPr>
    </w:p>
    <w:sectPr w:rsidR="004E7B33" w:rsidRPr="00FF0369">
      <w:pgSz w:w="12240" w:h="15840"/>
      <w:pgMar w:top="940" w:right="640" w:bottom="560" w:left="680" w:header="0" w:footer="3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56" w:rsidRDefault="00DC2731">
      <w:r>
        <w:separator/>
      </w:r>
    </w:p>
  </w:endnote>
  <w:endnote w:type="continuationSeparator" w:id="0">
    <w:p w:rsidR="00DA6F56" w:rsidRDefault="00DC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33" w:rsidRDefault="00DC2731">
    <w:pPr>
      <w:pStyle w:val="BodyText"/>
      <w:spacing w:line="14" w:lineRule="auto"/>
      <w:rPr>
        <w:sz w:val="20"/>
      </w:rPr>
    </w:pPr>
    <w:r>
      <w:rPr>
        <w:noProof/>
        <w:lang w:bidi="ar-SA"/>
      </w:rPr>
      <mc:AlternateContent>
        <mc:Choice Requires="wps">
          <w:drawing>
            <wp:anchor distT="0" distB="0" distL="114300" distR="114300" simplePos="0" relativeHeight="503311304" behindDoc="1" locked="0" layoutInCell="1" allowOverlap="1">
              <wp:simplePos x="0" y="0"/>
              <wp:positionH relativeFrom="page">
                <wp:posOffset>417195</wp:posOffset>
              </wp:positionH>
              <wp:positionV relativeFrom="page">
                <wp:posOffset>9688195</wp:posOffset>
              </wp:positionV>
              <wp:extent cx="2694940" cy="152400"/>
              <wp:effectExtent l="0" t="1270" r="254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33" w:rsidRDefault="00DC2731">
                          <w:pPr>
                            <w:spacing w:line="212" w:lineRule="exact"/>
                            <w:ind w:left="20"/>
                            <w:rPr>
                              <w:sz w:val="20"/>
                            </w:rPr>
                          </w:pPr>
                          <w:r>
                            <w:rPr>
                              <w:spacing w:val="-1"/>
                              <w:w w:val="91"/>
                              <w:sz w:val="20"/>
                            </w:rPr>
                            <w:t>For</w:t>
                          </w:r>
                          <w:r>
                            <w:rPr>
                              <w:w w:val="91"/>
                              <w:sz w:val="20"/>
                            </w:rPr>
                            <w:t>m</w:t>
                          </w:r>
                          <w:r>
                            <w:rPr>
                              <w:spacing w:val="-1"/>
                              <w:w w:val="138"/>
                              <w:sz w:val="20"/>
                            </w:rPr>
                            <w:t>\</w:t>
                          </w:r>
                          <w:r>
                            <w:rPr>
                              <w:w w:val="68"/>
                              <w:sz w:val="20"/>
                            </w:rPr>
                            <w:t>S</w:t>
                          </w:r>
                          <w:r>
                            <w:rPr>
                              <w:spacing w:val="-1"/>
                              <w:w w:val="89"/>
                              <w:sz w:val="20"/>
                            </w:rPr>
                            <w:t>e</w:t>
                          </w:r>
                          <w:r>
                            <w:rPr>
                              <w:w w:val="106"/>
                              <w:sz w:val="20"/>
                            </w:rPr>
                            <w:t>lf</w:t>
                          </w:r>
                          <w:r>
                            <w:rPr>
                              <w:w w:val="81"/>
                              <w:sz w:val="20"/>
                            </w:rPr>
                            <w:t>R</w:t>
                          </w:r>
                          <w:r>
                            <w:rPr>
                              <w:spacing w:val="-1"/>
                              <w:w w:val="81"/>
                              <w:sz w:val="20"/>
                            </w:rPr>
                            <w:t>e</w:t>
                          </w:r>
                          <w:r>
                            <w:rPr>
                              <w:w w:val="109"/>
                              <w:sz w:val="20"/>
                            </w:rPr>
                            <w:t>f</w:t>
                          </w:r>
                          <w:r>
                            <w:rPr>
                              <w:w w:val="93"/>
                              <w:sz w:val="20"/>
                            </w:rPr>
                            <w:t>l</w:t>
                          </w:r>
                          <w:r>
                            <w:rPr>
                              <w:spacing w:val="-1"/>
                              <w:w w:val="93"/>
                              <w:sz w:val="20"/>
                            </w:rPr>
                            <w:t>e</w:t>
                          </w:r>
                          <w:r>
                            <w:rPr>
                              <w:w w:val="97"/>
                              <w:sz w:val="20"/>
                            </w:rPr>
                            <w:t>c</w:t>
                          </w:r>
                          <w:r>
                            <w:rPr>
                              <w:spacing w:val="1"/>
                              <w:w w:val="97"/>
                              <w:sz w:val="20"/>
                            </w:rPr>
                            <w:t>t</w:t>
                          </w:r>
                          <w:r>
                            <w:rPr>
                              <w:w w:val="95"/>
                              <w:sz w:val="20"/>
                            </w:rPr>
                            <w:t>ion</w:t>
                          </w:r>
                          <w:r>
                            <w:rPr>
                              <w:w w:val="81"/>
                              <w:sz w:val="20"/>
                            </w:rPr>
                            <w:t>Pa</w:t>
                          </w:r>
                          <w:r>
                            <w:rPr>
                              <w:w w:val="94"/>
                              <w:sz w:val="20"/>
                            </w:rPr>
                            <w:t>p</w:t>
                          </w:r>
                          <w:r>
                            <w:rPr>
                              <w:spacing w:val="-1"/>
                              <w:w w:val="89"/>
                              <w:sz w:val="20"/>
                            </w:rPr>
                            <w:t>e</w:t>
                          </w:r>
                          <w:r>
                            <w:rPr>
                              <w:w w:val="94"/>
                              <w:sz w:val="20"/>
                            </w:rPr>
                            <w:t>r</w:t>
                          </w:r>
                          <w:r>
                            <w:rPr>
                              <w:spacing w:val="-1"/>
                              <w:w w:val="94"/>
                              <w:sz w:val="20"/>
                            </w:rPr>
                            <w:t>_</w:t>
                          </w:r>
                          <w:r>
                            <w:rPr>
                              <w:spacing w:val="-1"/>
                              <w:w w:val="82"/>
                              <w:sz w:val="20"/>
                            </w:rPr>
                            <w:t>S2</w:t>
                          </w:r>
                          <w:r>
                            <w:rPr>
                              <w:w w:val="82"/>
                              <w:sz w:val="20"/>
                            </w:rPr>
                            <w:t>0</w:t>
                          </w:r>
                          <w:r w:rsidR="00560990">
                            <w:rPr>
                              <w:w w:val="91"/>
                              <w:sz w:val="20"/>
                            </w:rPr>
                            <w:t>18</w:t>
                          </w:r>
                          <w:r>
                            <w:rPr>
                              <w:w w:val="91"/>
                              <w:sz w:val="20"/>
                            </w:rPr>
                            <w:t>.d</w:t>
                          </w:r>
                          <w:r>
                            <w:rPr>
                              <w:w w:val="94"/>
                              <w:sz w:val="20"/>
                            </w:rPr>
                            <w:t>o</w:t>
                          </w:r>
                          <w:r>
                            <w:rPr>
                              <w:w w:val="85"/>
                              <w:sz w:val="20"/>
                            </w:rPr>
                            <w:t>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85pt;margin-top:762.85pt;width:212.2pt;height:12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WrQIAAKo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mKMBGmBo0c6GHQnB3Rp29N3OgWvhw78zADb4OpK1d29LL9rJOSqIWJLb5WSfUNJBemF9qb/4uqI&#10;oy3Ipv8kKwhDdkY6oKFWre0ddAMBOtD0dKTGplLCZjRP4iSGoxLOwlkUB447n6TT7U5p84HKFlkj&#10;wwqod+hkf6+NzYakk4sNJmTBOHf0c3G2AY7jDsSGq/bMZuHYfE6CZL1YL2IvjuZrLw7y3LstVrE3&#10;L8KrWX6Zr1Z5+MvGDeO0YVVFhQ0zKSuM/4y5g8ZHTRy1pSVnlYWzKWm13ay4QnsCyi7c53oOJyc3&#10;/zwN1wSo5VVJIXTzLkq8Yr648uIinnnJVbDwgjC5S+YBtD0vzku6Z4L+e0moz3Ayi2ajmE5Jv6ot&#10;cN/b2kjaMgOzg7M2w4ujE0mtBNeictQawvhov2iFTf/UCqB7ItoJ1mp0VKsZNgOgWBVvZPUE0lUS&#10;lAUihIEHRiPVT4x6GB4Z1j92RFGM+EcB8reTZjLUZGwmg4gSrmbYYDSaKzNOpF2n2LYB5PGBCXkL&#10;T6RmTr2nLA4PCwaCK+IwvOzEefnvvE4jdvkbAAD//wMAUEsDBBQABgAIAAAAIQCzRKaF4AAAAAwB&#10;AAAPAAAAZHJzL2Rvd25yZXYueG1sTI/BTsMwEETvSPyDtUjcqN2qTUmIU1UITkiINBw4OvE2sRqv&#10;Q+y24e9xTnDbnRnNvs13k+3ZBUdvHElYLgQwpMZpQ62Ez+r14RGYD4q06h2hhB/0sCtub3KVaXel&#10;Ei+H0LJYQj5TEroQhoxz33RolV+4ASl6RzdaFeI6tlyP6hrLbc9XQiTcKkPxQqcGfO6wOR3OVsL+&#10;i8oX8/1ef5TH0lRVKugtOUl5fzftn4AFnMJfGGb8iA5FZKrdmbRnvYRks43JqG9W8xQT61QsgdWz&#10;tE63wIuc/3+i+AUAAP//AwBQSwECLQAUAAYACAAAACEAtoM4kv4AAADhAQAAEwAAAAAAAAAAAAAA&#10;AAAAAAAAW0NvbnRlbnRfVHlwZXNdLnhtbFBLAQItABQABgAIAAAAIQA4/SH/1gAAAJQBAAALAAAA&#10;AAAAAAAAAAAAAC8BAABfcmVscy8ucmVsc1BLAQItABQABgAIAAAAIQBkVM/WrQIAAKoFAAAOAAAA&#10;AAAAAAAAAAAAAC4CAABkcnMvZTJvRG9jLnhtbFBLAQItABQABgAIAAAAIQCzRKaF4AAAAAwBAAAP&#10;AAAAAAAAAAAAAAAAAAcFAABkcnMvZG93bnJldi54bWxQSwUGAAAAAAQABADzAAAAFAYAAAAA&#10;" filled="f" stroked="f">
              <v:textbox inset="0,0,0,0">
                <w:txbxContent>
                  <w:p w:rsidR="004E7B33" w:rsidRDefault="00DC2731">
                    <w:pPr>
                      <w:spacing w:line="212" w:lineRule="exact"/>
                      <w:ind w:left="20"/>
                      <w:rPr>
                        <w:sz w:val="20"/>
                      </w:rPr>
                    </w:pPr>
                    <w:r>
                      <w:rPr>
                        <w:spacing w:val="-1"/>
                        <w:w w:val="91"/>
                        <w:sz w:val="20"/>
                      </w:rPr>
                      <w:t>For</w:t>
                    </w:r>
                    <w:r>
                      <w:rPr>
                        <w:w w:val="91"/>
                        <w:sz w:val="20"/>
                      </w:rPr>
                      <w:t>m</w:t>
                    </w:r>
                    <w:r>
                      <w:rPr>
                        <w:spacing w:val="-1"/>
                        <w:w w:val="138"/>
                        <w:sz w:val="20"/>
                      </w:rPr>
                      <w:t>\</w:t>
                    </w:r>
                    <w:r>
                      <w:rPr>
                        <w:w w:val="68"/>
                        <w:sz w:val="20"/>
                      </w:rPr>
                      <w:t>S</w:t>
                    </w:r>
                    <w:r>
                      <w:rPr>
                        <w:spacing w:val="-1"/>
                        <w:w w:val="89"/>
                        <w:sz w:val="20"/>
                      </w:rPr>
                      <w:t>e</w:t>
                    </w:r>
                    <w:r>
                      <w:rPr>
                        <w:w w:val="106"/>
                        <w:sz w:val="20"/>
                      </w:rPr>
                      <w:t>lf</w:t>
                    </w:r>
                    <w:r>
                      <w:rPr>
                        <w:w w:val="81"/>
                        <w:sz w:val="20"/>
                      </w:rPr>
                      <w:t>R</w:t>
                    </w:r>
                    <w:r>
                      <w:rPr>
                        <w:spacing w:val="-1"/>
                        <w:w w:val="81"/>
                        <w:sz w:val="20"/>
                      </w:rPr>
                      <w:t>e</w:t>
                    </w:r>
                    <w:r>
                      <w:rPr>
                        <w:w w:val="109"/>
                        <w:sz w:val="20"/>
                      </w:rPr>
                      <w:t>f</w:t>
                    </w:r>
                    <w:r>
                      <w:rPr>
                        <w:w w:val="93"/>
                        <w:sz w:val="20"/>
                      </w:rPr>
                      <w:t>l</w:t>
                    </w:r>
                    <w:r>
                      <w:rPr>
                        <w:spacing w:val="-1"/>
                        <w:w w:val="93"/>
                        <w:sz w:val="20"/>
                      </w:rPr>
                      <w:t>e</w:t>
                    </w:r>
                    <w:r>
                      <w:rPr>
                        <w:w w:val="97"/>
                        <w:sz w:val="20"/>
                      </w:rPr>
                      <w:t>c</w:t>
                    </w:r>
                    <w:r>
                      <w:rPr>
                        <w:spacing w:val="1"/>
                        <w:w w:val="97"/>
                        <w:sz w:val="20"/>
                      </w:rPr>
                      <w:t>t</w:t>
                    </w:r>
                    <w:r>
                      <w:rPr>
                        <w:w w:val="95"/>
                        <w:sz w:val="20"/>
                      </w:rPr>
                      <w:t>ion</w:t>
                    </w:r>
                    <w:r>
                      <w:rPr>
                        <w:w w:val="81"/>
                        <w:sz w:val="20"/>
                      </w:rPr>
                      <w:t>Pa</w:t>
                    </w:r>
                    <w:r>
                      <w:rPr>
                        <w:w w:val="94"/>
                        <w:sz w:val="20"/>
                      </w:rPr>
                      <w:t>p</w:t>
                    </w:r>
                    <w:r>
                      <w:rPr>
                        <w:spacing w:val="-1"/>
                        <w:w w:val="89"/>
                        <w:sz w:val="20"/>
                      </w:rPr>
                      <w:t>e</w:t>
                    </w:r>
                    <w:r>
                      <w:rPr>
                        <w:w w:val="94"/>
                        <w:sz w:val="20"/>
                      </w:rPr>
                      <w:t>r</w:t>
                    </w:r>
                    <w:r>
                      <w:rPr>
                        <w:spacing w:val="-1"/>
                        <w:w w:val="94"/>
                        <w:sz w:val="20"/>
                      </w:rPr>
                      <w:t>_</w:t>
                    </w:r>
                    <w:r>
                      <w:rPr>
                        <w:spacing w:val="-1"/>
                        <w:w w:val="82"/>
                        <w:sz w:val="20"/>
                      </w:rPr>
                      <w:t>S2</w:t>
                    </w:r>
                    <w:r>
                      <w:rPr>
                        <w:w w:val="82"/>
                        <w:sz w:val="20"/>
                      </w:rPr>
                      <w:t>0</w:t>
                    </w:r>
                    <w:r w:rsidR="00560990">
                      <w:rPr>
                        <w:w w:val="91"/>
                        <w:sz w:val="20"/>
                      </w:rPr>
                      <w:t>18</w:t>
                    </w:r>
                    <w:r>
                      <w:rPr>
                        <w:w w:val="91"/>
                        <w:sz w:val="20"/>
                      </w:rPr>
                      <w:t>.d</w:t>
                    </w:r>
                    <w:r>
                      <w:rPr>
                        <w:w w:val="94"/>
                        <w:sz w:val="20"/>
                      </w:rPr>
                      <w:t>o</w:t>
                    </w:r>
                    <w:r>
                      <w:rPr>
                        <w:w w:val="85"/>
                        <w:sz w:val="20"/>
                      </w:rPr>
                      <w:t>cx</w:t>
                    </w:r>
                  </w:p>
                </w:txbxContent>
              </v:textbox>
              <w10:wrap anchorx="page" anchory="page"/>
            </v:shape>
          </w:pict>
        </mc:Fallback>
      </mc:AlternateContent>
    </w:r>
    <w:r>
      <w:rPr>
        <w:noProof/>
        <w:lang w:bidi="ar-SA"/>
      </w:rPr>
      <mc:AlternateContent>
        <mc:Choice Requires="wps">
          <w:drawing>
            <wp:anchor distT="0" distB="0" distL="114300" distR="114300" simplePos="0" relativeHeight="503311328" behindDoc="1" locked="0" layoutInCell="1" allowOverlap="1">
              <wp:simplePos x="0" y="0"/>
              <wp:positionH relativeFrom="page">
                <wp:posOffset>4168140</wp:posOffset>
              </wp:positionH>
              <wp:positionV relativeFrom="page">
                <wp:posOffset>9688195</wp:posOffset>
              </wp:positionV>
              <wp:extent cx="1760220" cy="152400"/>
              <wp:effectExtent l="0" t="127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33" w:rsidRDefault="00DC2731">
                          <w:pPr>
                            <w:spacing w:line="212" w:lineRule="exact"/>
                            <w:ind w:left="20"/>
                            <w:rPr>
                              <w:sz w:val="20"/>
                            </w:rPr>
                          </w:pPr>
                          <w:r>
                            <w:rPr>
                              <w:w w:val="95"/>
                              <w:sz w:val="20"/>
                            </w:rPr>
                            <w:t xml:space="preserve">Updated </w:t>
                          </w:r>
                          <w:r w:rsidR="00560990">
                            <w:rPr>
                              <w:w w:val="95"/>
                              <w:sz w:val="20"/>
                            </w:rPr>
                            <w:t>5/23/18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8.2pt;margin-top:762.85pt;width:138.6pt;height:12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AdLsA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Tu&#10;EiNBWujRAxsMupUDimx5+k6nYHXfgZ0Z4BpMXaq6u5P0u0ZCrmsiduxGKdnXjJQQXmhf+s+ejjja&#10;gmz7T7IEN2RvpAMaKtXa2kE1EKBDmx5PrbGhUOtyMQ+iCFQUdOEsigPXO5+k0+tOafOByRZZIcMK&#10;Wu/QyeFOGxsNSScT60zIgjeNa38jXlyA4XgDvuGp1dkoXDefkiDZLDfL2Iuj+caLgzz3bop17M2L&#10;cDHLL/P1Og9/Wb9hnNa8LJmwbiZmhfGfde7I8ZETJ25p2fDSwtmQtNpt141CBwLMLtznag6as5n/&#10;MgxXBMjlVUohVPM2Srxivlx4cRHPvGQRLL0gTG6TeRAncV68TOmOC/bvKaE+w8ksmo1kOgf9KrfA&#10;fW9zI2nLDeyOhrcZXp6MSGopuBGla60hvBnlZ6Ww4Z9LAe2eGu0Iazk6stUM22EcjWkOtrJ8BAYr&#10;CQQDLsLeA6GW6idGPeyQDOsfe6IYRs1HAVNgF84kqEnYTgIRFJ5m2GA0imszLqZ9p/iuBuRxzoS8&#10;gUmpuCOxHakxiuN8wV5wuRx3mF08z/+d1XnTrn4DAAD//wMAUEsDBBQABgAIAAAAIQBRFzcQ4gAA&#10;AA0BAAAPAAAAZHJzL2Rvd25yZXYueG1sTI/BTsMwDIbvSLxDZCRuLGVbu7VrOk0ITkiIrhw4po3X&#10;Rmuc0mRbeXuy0zja/6ffn/PtZHp2xtFpSwKeZxEwpMYqTa2Ar+rtaQ3MeUlK9pZQwC862Bb3d7nM&#10;lL1Qiee9b1koIZdJAZ33Q8a5azo00s3sgBSygx2N9GEcW65GeQnlpufzKEq4kZrChU4O+NJhc9yf&#10;jIDdN5Wv+uej/iwPpa6qNKL35CjE48O02wDzOPkbDFf9oA5FcKrtiZRjvYAkTpYBDUE8j1fAApIu&#10;Fgmw+rpapivgRc7/f1H8AQAA//8DAFBLAQItABQABgAIAAAAIQC2gziS/gAAAOEBAAATAAAAAAAA&#10;AAAAAAAAAAAAAABbQ29udGVudF9UeXBlc10ueG1sUEsBAi0AFAAGAAgAAAAhADj9If/WAAAAlAEA&#10;AAsAAAAAAAAAAAAAAAAALwEAAF9yZWxzLy5yZWxzUEsBAi0AFAAGAAgAAAAhAPfUB0uwAgAAsQUA&#10;AA4AAAAAAAAAAAAAAAAALgIAAGRycy9lMm9Eb2MueG1sUEsBAi0AFAAGAAgAAAAhAFEXNxDiAAAA&#10;DQEAAA8AAAAAAAAAAAAAAAAACgUAAGRycy9kb3ducmV2LnhtbFBLBQYAAAAABAAEAPMAAAAZBgAA&#10;AAA=&#10;" filled="f" stroked="f">
              <v:textbox inset="0,0,0,0">
                <w:txbxContent>
                  <w:p w:rsidR="004E7B33" w:rsidRDefault="00DC2731">
                    <w:pPr>
                      <w:spacing w:line="212" w:lineRule="exact"/>
                      <w:ind w:left="20"/>
                      <w:rPr>
                        <w:sz w:val="20"/>
                      </w:rPr>
                    </w:pPr>
                    <w:r>
                      <w:rPr>
                        <w:w w:val="95"/>
                        <w:sz w:val="20"/>
                      </w:rPr>
                      <w:t xml:space="preserve">Updated </w:t>
                    </w:r>
                    <w:r w:rsidR="00560990">
                      <w:rPr>
                        <w:w w:val="95"/>
                        <w:sz w:val="20"/>
                      </w:rPr>
                      <w:t>5/23/18</w:t>
                    </w:r>
                  </w:p>
                </w:txbxContent>
              </v:textbox>
              <w10:wrap anchorx="page" anchory="page"/>
            </v:shape>
          </w:pict>
        </mc:Fallback>
      </mc:AlternateContent>
    </w:r>
    <w:r>
      <w:rPr>
        <w:noProof/>
        <w:lang w:bidi="ar-SA"/>
      </w:rPr>
      <mc:AlternateContent>
        <mc:Choice Requires="wps">
          <w:drawing>
            <wp:anchor distT="0" distB="0" distL="114300" distR="114300" simplePos="0" relativeHeight="503311352" behindDoc="1" locked="0" layoutInCell="1" allowOverlap="1">
              <wp:simplePos x="0" y="0"/>
              <wp:positionH relativeFrom="page">
                <wp:posOffset>7210425</wp:posOffset>
              </wp:positionH>
              <wp:positionV relativeFrom="page">
                <wp:posOffset>9690100</wp:posOffset>
              </wp:positionV>
              <wp:extent cx="121920" cy="165735"/>
              <wp:effectExtent l="0" t="3175" r="1905" b="254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33" w:rsidRDefault="00DC2731">
                          <w:pPr>
                            <w:pStyle w:val="BodyText"/>
                            <w:spacing w:line="232" w:lineRule="exact"/>
                            <w:ind w:left="40"/>
                          </w:pPr>
                          <w:r>
                            <w:fldChar w:fldCharType="begin"/>
                          </w:r>
                          <w:r>
                            <w:rPr>
                              <w:w w:val="91"/>
                            </w:rPr>
                            <w:instrText xml:space="preserve"> PAGE </w:instrText>
                          </w:r>
                          <w:r>
                            <w:fldChar w:fldCharType="separate"/>
                          </w:r>
                          <w:r w:rsidR="00243CEA">
                            <w:rPr>
                              <w:noProof/>
                              <w:w w:val="9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67.75pt;margin-top:763pt;width:9.6pt;height:13.05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gsrg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sII0Fa6NEDHQy6lQMKbXn6Tqfgdd+BnxlgG1wdVd3dyfKrRkKuGyJ29EYp2TeUVJCeu+mfXR1x&#10;tAXZ9h9kBWHI3kgHNNSqtbWDaiBAhzY9nlpjUyltyChMIjgp4SiczxaXM5ubT9Lpcqe0eUdli6yR&#10;YQWdd+DkcKfN6Dq52FhCFoxz130unm0A5rgDoeGqPbNJuGb+SIJks9wsYy+O5hsvDvLcuynWsTcv&#10;wsUsv8zX6zz8aeOGcdqwqqLChpmEFcZ/1rijxEdJnKSlJWeVhbMpabXbrrlCBwLCLtx3LMiZm/88&#10;DVcv4PKCUhjFwW2UeMV8ufDiIp55ySJYekGY3CbzIE7ivHhO6Y4J+u+UUJ/hZBbNRi39llvgvtfc&#10;SNoyA6ODszbDy5MTSa0CN6JyrTWE8dE+K4VN/6kU0O6p0U6vVqKjWM2wHdzLiKZnsJXVIwhYSRAY&#10;aBHGHhiNVN8x6mGEZFh/2xNFMeLvBTwCO28mQ03GdjKIKOFqhg1Go7k241zad4rtGkAen5mQN/BQ&#10;auZEbF/UmAUwsAsYC47LcYTZuXO+dl5Pg3b1CwAA//8DAFBLAwQUAAYACAAAACEA3nbwSeIAAAAP&#10;AQAADwAAAGRycy9kb3ducmV2LnhtbEyPQU+EMBCF7yb+h2ZMvLkFFFyRstkYPZkYWTzssdAuNEun&#10;SLu7+O8dTnqbN/Py5nvFZrYDO+vJG4cC4lUETGPrlMFOwFf9drcG5oNEJQeHWsCP9rApr68KmSt3&#10;wUqfd6FjFII+lwL6EMacc9/22kq/cqNGuh3cZGUgOXVcTfJC4XbgSRRl3EqD9KGXo37pdXvcnayA&#10;7R6rV/P90XxWh8rU9VOE79lRiNubefsMLOg5/JlhwSd0KImpcSdUng2k4/s0JS9NaZJRrcUTpw+P&#10;wJpllyYx8LLg/3uUvwAAAP//AwBQSwECLQAUAAYACAAAACEAtoM4kv4AAADhAQAAEwAAAAAAAAAA&#10;AAAAAAAAAAAAW0NvbnRlbnRfVHlwZXNdLnhtbFBLAQItABQABgAIAAAAIQA4/SH/1gAAAJQBAAAL&#10;AAAAAAAAAAAAAAAAAC8BAABfcmVscy8ucmVsc1BLAQItABQABgAIAAAAIQCtuJgsrgIAALAFAAAO&#10;AAAAAAAAAAAAAAAAAC4CAABkcnMvZTJvRG9jLnhtbFBLAQItABQABgAIAAAAIQDedvBJ4gAAAA8B&#10;AAAPAAAAAAAAAAAAAAAAAAgFAABkcnMvZG93bnJldi54bWxQSwUGAAAAAAQABADzAAAAFwYAAAAA&#10;" filled="f" stroked="f">
              <v:textbox inset="0,0,0,0">
                <w:txbxContent>
                  <w:p w:rsidR="004E7B33" w:rsidRDefault="00DC2731">
                    <w:pPr>
                      <w:pStyle w:val="BodyText"/>
                      <w:spacing w:line="232" w:lineRule="exact"/>
                      <w:ind w:left="40"/>
                    </w:pPr>
                    <w:r>
                      <w:fldChar w:fldCharType="begin"/>
                    </w:r>
                    <w:r>
                      <w:rPr>
                        <w:w w:val="91"/>
                      </w:rPr>
                      <w:instrText xml:space="preserve"> PAGE </w:instrText>
                    </w:r>
                    <w:r>
                      <w:fldChar w:fldCharType="separate"/>
                    </w:r>
                    <w:r w:rsidR="00243CEA">
                      <w:rPr>
                        <w:noProof/>
                        <w:w w:val="9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56" w:rsidRDefault="00DC2731">
      <w:r>
        <w:separator/>
      </w:r>
    </w:p>
  </w:footnote>
  <w:footnote w:type="continuationSeparator" w:id="0">
    <w:p w:rsidR="00DA6F56" w:rsidRDefault="00DC27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2A6"/>
    <w:multiLevelType w:val="hybridMultilevel"/>
    <w:tmpl w:val="82903FCE"/>
    <w:lvl w:ilvl="0" w:tplc="19043450">
      <w:numFmt w:val="bullet"/>
      <w:lvlText w:val="•"/>
      <w:lvlJc w:val="left"/>
      <w:pPr>
        <w:ind w:left="1192" w:hanging="358"/>
      </w:pPr>
      <w:rPr>
        <w:rFonts w:ascii="Arial" w:eastAsia="Arial" w:hAnsi="Arial" w:cs="Arial" w:hint="default"/>
        <w:w w:val="131"/>
        <w:sz w:val="22"/>
        <w:szCs w:val="22"/>
        <w:lang w:val="en-US" w:eastAsia="en-US" w:bidi="en-US"/>
      </w:rPr>
    </w:lvl>
    <w:lvl w:ilvl="1" w:tplc="439E6E68">
      <w:numFmt w:val="bullet"/>
      <w:lvlText w:val="•"/>
      <w:lvlJc w:val="left"/>
      <w:pPr>
        <w:ind w:left="1437" w:hanging="360"/>
      </w:pPr>
      <w:rPr>
        <w:rFonts w:ascii="Arial" w:eastAsia="Arial" w:hAnsi="Arial" w:cs="Arial" w:hint="default"/>
        <w:w w:val="131"/>
        <w:sz w:val="22"/>
        <w:szCs w:val="22"/>
        <w:lang w:val="en-US" w:eastAsia="en-US" w:bidi="en-US"/>
      </w:rPr>
    </w:lvl>
    <w:lvl w:ilvl="2" w:tplc="077425EC">
      <w:numFmt w:val="bullet"/>
      <w:lvlText w:val="•"/>
      <w:lvlJc w:val="left"/>
      <w:pPr>
        <w:ind w:left="1528" w:hanging="360"/>
      </w:pPr>
      <w:rPr>
        <w:rFonts w:ascii="Arial" w:eastAsia="Arial" w:hAnsi="Arial" w:cs="Arial" w:hint="default"/>
        <w:w w:val="131"/>
        <w:sz w:val="22"/>
        <w:szCs w:val="22"/>
        <w:lang w:val="en-US" w:eastAsia="en-US" w:bidi="en-US"/>
      </w:rPr>
    </w:lvl>
    <w:lvl w:ilvl="3" w:tplc="39B6639E">
      <w:numFmt w:val="bullet"/>
      <w:lvlText w:val="•"/>
      <w:lvlJc w:val="left"/>
      <w:pPr>
        <w:ind w:left="2695" w:hanging="360"/>
      </w:pPr>
      <w:rPr>
        <w:rFonts w:hint="default"/>
        <w:lang w:val="en-US" w:eastAsia="en-US" w:bidi="en-US"/>
      </w:rPr>
    </w:lvl>
    <w:lvl w:ilvl="4" w:tplc="193C86B6">
      <w:numFmt w:val="bullet"/>
      <w:lvlText w:val="•"/>
      <w:lvlJc w:val="left"/>
      <w:pPr>
        <w:ind w:left="3870" w:hanging="360"/>
      </w:pPr>
      <w:rPr>
        <w:rFonts w:hint="default"/>
        <w:lang w:val="en-US" w:eastAsia="en-US" w:bidi="en-US"/>
      </w:rPr>
    </w:lvl>
    <w:lvl w:ilvl="5" w:tplc="7EFADCE0">
      <w:numFmt w:val="bullet"/>
      <w:lvlText w:val="•"/>
      <w:lvlJc w:val="left"/>
      <w:pPr>
        <w:ind w:left="5045" w:hanging="360"/>
      </w:pPr>
      <w:rPr>
        <w:rFonts w:hint="default"/>
        <w:lang w:val="en-US" w:eastAsia="en-US" w:bidi="en-US"/>
      </w:rPr>
    </w:lvl>
    <w:lvl w:ilvl="6" w:tplc="15C232B8">
      <w:numFmt w:val="bullet"/>
      <w:lvlText w:val="•"/>
      <w:lvlJc w:val="left"/>
      <w:pPr>
        <w:ind w:left="6220" w:hanging="360"/>
      </w:pPr>
      <w:rPr>
        <w:rFonts w:hint="default"/>
        <w:lang w:val="en-US" w:eastAsia="en-US" w:bidi="en-US"/>
      </w:rPr>
    </w:lvl>
    <w:lvl w:ilvl="7" w:tplc="452E7820">
      <w:numFmt w:val="bullet"/>
      <w:lvlText w:val="•"/>
      <w:lvlJc w:val="left"/>
      <w:pPr>
        <w:ind w:left="7395" w:hanging="360"/>
      </w:pPr>
      <w:rPr>
        <w:rFonts w:hint="default"/>
        <w:lang w:val="en-US" w:eastAsia="en-US" w:bidi="en-US"/>
      </w:rPr>
    </w:lvl>
    <w:lvl w:ilvl="8" w:tplc="CEFE9A5C">
      <w:numFmt w:val="bullet"/>
      <w:lvlText w:val="•"/>
      <w:lvlJc w:val="left"/>
      <w:pPr>
        <w:ind w:left="8570" w:hanging="360"/>
      </w:pPr>
      <w:rPr>
        <w:rFonts w:hint="default"/>
        <w:lang w:val="en-US" w:eastAsia="en-US" w:bidi="en-US"/>
      </w:rPr>
    </w:lvl>
  </w:abstractNum>
  <w:abstractNum w:abstractNumId="1" w15:restartNumberingAfterBreak="0">
    <w:nsid w:val="21C23F90"/>
    <w:multiLevelType w:val="hybridMultilevel"/>
    <w:tmpl w:val="68F86146"/>
    <w:lvl w:ilvl="0" w:tplc="0409000F">
      <w:start w:val="1"/>
      <w:numFmt w:val="decimal"/>
      <w:lvlText w:val="%1."/>
      <w:lvlJc w:val="left"/>
      <w:pPr>
        <w:ind w:left="720" w:hanging="360"/>
      </w:pPr>
    </w:lvl>
    <w:lvl w:ilvl="1" w:tplc="4E741E70">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33"/>
    <w:rsid w:val="00243CEA"/>
    <w:rsid w:val="004E7B33"/>
    <w:rsid w:val="00560990"/>
    <w:rsid w:val="007735AC"/>
    <w:rsid w:val="00DA6F56"/>
    <w:rsid w:val="00DC2731"/>
    <w:rsid w:val="00F243F7"/>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5432300-FC49-48CA-8036-91008A58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56"/>
      <w:outlineLvl w:val="0"/>
    </w:pPr>
    <w:rPr>
      <w:b/>
      <w:bCs/>
      <w:sz w:val="24"/>
      <w:szCs w:val="24"/>
    </w:rPr>
  </w:style>
  <w:style w:type="paragraph" w:styleId="Heading2">
    <w:name w:val="heading 2"/>
    <w:basedOn w:val="Normal"/>
    <w:uiPriority w:val="1"/>
    <w:qFormat/>
    <w:pPr>
      <w:ind w:left="35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28" w:right="108"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60990"/>
    <w:pPr>
      <w:tabs>
        <w:tab w:val="center" w:pos="4680"/>
        <w:tab w:val="right" w:pos="9360"/>
      </w:tabs>
    </w:pPr>
  </w:style>
  <w:style w:type="character" w:customStyle="1" w:styleId="HeaderChar">
    <w:name w:val="Header Char"/>
    <w:basedOn w:val="DefaultParagraphFont"/>
    <w:link w:val="Header"/>
    <w:uiPriority w:val="99"/>
    <w:rsid w:val="00560990"/>
    <w:rPr>
      <w:rFonts w:ascii="Arial" w:eastAsia="Arial" w:hAnsi="Arial" w:cs="Arial"/>
      <w:lang w:bidi="en-US"/>
    </w:rPr>
  </w:style>
  <w:style w:type="paragraph" w:styleId="Footer">
    <w:name w:val="footer"/>
    <w:basedOn w:val="Normal"/>
    <w:link w:val="FooterChar"/>
    <w:uiPriority w:val="99"/>
    <w:unhideWhenUsed/>
    <w:rsid w:val="00560990"/>
    <w:pPr>
      <w:tabs>
        <w:tab w:val="center" w:pos="4680"/>
        <w:tab w:val="right" w:pos="9360"/>
      </w:tabs>
    </w:pPr>
  </w:style>
  <w:style w:type="character" w:customStyle="1" w:styleId="FooterChar">
    <w:name w:val="Footer Char"/>
    <w:basedOn w:val="DefaultParagraphFont"/>
    <w:link w:val="Footer"/>
    <w:uiPriority w:val="99"/>
    <w:rsid w:val="00560990"/>
    <w:rPr>
      <w:rFonts w:ascii="Arial" w:eastAsia="Arial" w:hAnsi="Arial" w:cs="Arial"/>
      <w:lang w:bidi="en-US"/>
    </w:rPr>
  </w:style>
  <w:style w:type="paragraph" w:customStyle="1" w:styleId="Default">
    <w:name w:val="Default"/>
    <w:rsid w:val="007735AC"/>
    <w:pPr>
      <w:widowControl/>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PWhite</dc:creator>
  <cp:lastModifiedBy>Haynes-Mays, Ingrid</cp:lastModifiedBy>
  <cp:revision>2</cp:revision>
  <cp:lastPrinted>2018-07-06T17:52:00Z</cp:lastPrinted>
  <dcterms:created xsi:type="dcterms:W3CDTF">2018-09-28T01:31:00Z</dcterms:created>
  <dcterms:modified xsi:type="dcterms:W3CDTF">2018-09-28T01:31:00Z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2017-02-02T00:00:00Z</vt:filetime>
  </property>
  <property fmtid="{D5CDD505-2E9C-101B-9397-08002B2CF9AE}" pid="3" name="Creator">
    <vt:lpwstr>Microsoft® Word 2013</vt:lpwstr>
  </property>
  <property fmtid="{D5CDD505-2E9C-101B-9397-08002B2CF9AE}" pid="4" name="LastSaved">
    <vt:filetime>2018-05-22T00:00:00Z</vt:filetime>
  </property>
</Properties>
</file>